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44"/>
        <w:gridCol w:w="5127"/>
      </w:tblGrid>
      <w:tr w:rsidR="006B2C66" w:rsidTr="006B2C66">
        <w:tc>
          <w:tcPr>
            <w:tcW w:w="4566" w:type="dxa"/>
          </w:tcPr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З.Х.Закарьяева</w:t>
            </w:r>
            <w:proofErr w:type="spellEnd"/>
          </w:p>
          <w:p w:rsidR="006B2C66" w:rsidRDefault="006B2C6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6B2C66" w:rsidRDefault="00E3730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B2C66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«Карломарксовская СОШ» </w:t>
            </w:r>
          </w:p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C66" w:rsidRDefault="006B2C66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О.В. Константинова</w:t>
            </w:r>
          </w:p>
          <w:p w:rsidR="006B2C66" w:rsidRDefault="00E3730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B2C66">
              <w:rPr>
                <w:rFonts w:ascii="Times New Roman" w:hAnsi="Times New Roman" w:cs="Times New Roman"/>
                <w:sz w:val="24"/>
                <w:szCs w:val="24"/>
              </w:rPr>
              <w:t xml:space="preserve">Приказ №97 от 23.12.2013 г. </w:t>
            </w:r>
          </w:p>
          <w:p w:rsidR="006B2C66" w:rsidRDefault="006B2C66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5DC" w:rsidRDefault="008725DC" w:rsidP="00E37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899" w:rsidRPr="00AC6899" w:rsidRDefault="00AC6899" w:rsidP="00AC68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ДОЛЖНОСТНАЯ ИНСТРУКЦИЯ УЧИТЕЛЯ ИНФОРМАТИКИ </w:t>
      </w:r>
    </w:p>
    <w:p w:rsidR="00E3730B" w:rsidRDefault="00E3730B" w:rsidP="00E3730B">
      <w:pPr>
        <w:tabs>
          <w:tab w:val="left" w:pos="80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№36</w:t>
      </w:r>
      <w:bookmarkStart w:id="0" w:name="_GoBack"/>
      <w:bookmarkEnd w:id="0"/>
    </w:p>
    <w:p w:rsidR="00E3730B" w:rsidRDefault="00E3730B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школы назначается и освобождается от работы приказом директора школы из числа лиц, имеющих высшее или среднее специальное образование.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учитель руководствуется Конституцией Российской Федерации, Законом Российской Федерации «Об образовании», типовым положением «Об образовательном учреждении»,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 и воспитания обучающихся;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соблюдает Конвенцию о правах ребенка.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знать: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Конституцию РФ; законы РФ, решения Правительства РФ и органов управления образованием по вопросам образования; Конвенцию о правах ребёнка;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основы общетеоретических дисциплин в объёме, необходимом для решения педагогических, научно-методических и организационно-управленческих задач, педагогику, психологию, возрастную физиологию, школьную гигиену;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методику преподавания предмета и воспитательной работы; программы и учебники, отвечающие требованиям ФГОС;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требования к оснащению и оборудованию учебных кабинетов и подсобных помещений;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средства обучения и их дидактические возможности;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требования ФГОС нового поколения и рекомендации по их реализации в общеобразовательном учреждении;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основы права, научной организации труда, техники безопасности и противопожарной защиты.</w:t>
      </w:r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 обязанности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и воспитание обучающихся с учётом специфики требований ФГОС, проводит уроки и другие занятия в соответствии с расписанием в указанных помещениях.</w:t>
      </w:r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Обеспечивает уровень подготовки, соответствующий требованиям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ФГОС, и несет ответственность за их реализацию не в полном объеме.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обязан иметь тематический план работы по предмету и рабочий план на каждый урок.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выполнение приказов «Об охране труда и соблюдении правил техники безопасности» и «Об обеспечении пожарной безопасности»: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безопасное проведение образовательного процесса;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принятие мер по оказанию доврачебной помощи пострадавшему, оперативное извещение руководства о несчастном случае;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проведение инструктажа обучающихся по безопасности труда на учебных занятиях, воспитательных мероприятиях с обязательной регистрацией в классном журнале или «Журнале инструктажа учащихся по охране и безопасности труда»;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организацию изучения учащимися правил по охране труда, дорожного движения, поведения в быту и т. п.;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осуществление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инструкций по охране труда.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Ведёт в установленном порядке учебную документацию, осуществляет текущий контроль успеваемости и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посещаемости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уроках, выставляет текущие оценки в классный журнал и дневники, своевременно сдаёт администрации необходимые отчётные данные.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2.5.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в экзаменационной комиссии по итоговой аттестации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2.6.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Уставом учреждения администрацию школы на свои уроки в целях контроля за работой</w:t>
      </w:r>
      <w:proofErr w:type="gramEnd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2.7.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Заменяет уроки отсутствующих учителей по распоряжению администрации.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2.8.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Устав учреждения, Коллективный договор, Правила внутреннего трудового распорядка, требования данной инструкции, а также локальные акты учреждения, приказы и распоряжения администрации учреждения.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2.9.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права и свободы обучающихся, содержащиеся в Законе РФ «Об образовании», Конвенции о правах ребёнка.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proofErr w:type="gramEnd"/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связь с родителями обучающихся (или их законными представителями).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2.11.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2.12.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годовому плану работы учреждения принимает участие в работе педагогических советов, производственных совещаний, совещаний при директоре, родительских собраний, а также предметных секций, проводимых вышестоящей организацией.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2.13.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 дежурства по школе дежурит во время перемен между уроками. Как классный руководитель периодически дежурит со своим классом по школе. Приходит на дежурство за 20 минут до начала уроков и уходит через 20 минут после их окончания.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2.14.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Проходит периодически бесплатные медицинские обследования.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2.15.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этические нормы поведения, является примером для учащихся, воспитанников.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2.16.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работе с родителями учащихся, посещает по просьбе классных руководителей собрания.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2.17.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сообщает администратору школы о несчастных случаях, принимает меры по оказанию помощи пострадавшим.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2.18.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запрещается: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изменять по своему усмотрению расписание занятий;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отменять, удлинять или сокращать продолжительность уроков (занятий) и перемен между ними;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удалять учащегося с урока;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курить в помещении школы.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2.19.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учителем обязанностей заведующего учебным кабинетом учитель: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проводит паспортизацию своего кабинета;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постоянно пополняет кабинет методическими пособиями, необходимыми для прохождения учебной программы, приборами, техническими средствами обучения;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организует с учащимися работу по изготовлению наглядных пособий;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 соответствии с приказом директора «О проведении инвентаризации» списывает в установленном порядке имущество, пришедшее в негодность;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разрабатывает инструкции по охране труда и технике безопасности;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принимает участие в смотре учебных кабинетов.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2.20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 информатики: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2.20.1.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наличие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2.20.2.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следующий порядок проверки рабочих тетрадей учащихся: тетради всех учащихся всех классов проверяются не реже одного – двух раз в учебную четверть.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2.20.3.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совместно с коллегами проведение школьной олимпиады по предмету и, по возможности, внеклассную работу по предмету.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2.20.4.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сборные команды школы для участия в районной, краевой, региональной олимпиадах.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2.20.5.</w:t>
      </w:r>
      <w:proofErr w:type="gramEnd"/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все предписания по охране труда, технике безопасности и пожарной безопасности, обусловленные соответствующими приказами по школе.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2.20.6.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инструкцию по технике безопасности.</w:t>
      </w:r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работник имеет права, предусмотренные ТК РФ, законом РФ «Об образовании», «Типовым положением об общеобразовательном учреждении», Уставом школы, Коллективным договором, Правилами внутреннего трудового распорядка.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принятие решений, обязательных для выполнения учащимися и принятия мер дисциплинарного воздействия в соответствии с Уставом учреждения.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повышение квалификации. В этих целях администрация создает условия, необходимые для успешного обучения работников в учреждениях системы переподготовки и повышения квалификации.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3.4.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аттестацию на добровольной основе на соответствующую квалификационную категорию и получение её в случае успешного прохождения аттестации.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сокращенную рабочую неделю, на удлиненный оплачиваемый отпуск, на получение пенсии за выслугу лет, социальные гарантии и льготы в порядке, установленном законодательством Российской Федерации.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3.6.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дополнительные льготы, предоставляемые в регионе педагогическим работникам общеобразовательного учреждения.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3.7.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управлении общеобразовательным учреждением в порядке, определяемом Уставом этого учреждения.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3.8.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защиту профессиональной чести и достоинства.</w:t>
      </w:r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4.1.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реализацию не в полном объёме образовательных программ;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4.2.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и здоровье учащихся во время образовательного процесса и внеклассных мероприятий, проводимых учителем;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4.3.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прав и свобод учащихся, определённых законодательством РФ, Уставом и локальными актами учреждения.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4.4.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Устава учреждения, условий коллективного договора, Правил внутреннего трудового распорядка, настоящей должностной инструкции, приказов 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директора учитель подвергается дисциплинарным взысканиям в соответствии со статьёй 192 ТК РФ.</w:t>
      </w: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8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4.5. </w:t>
      </w:r>
      <w:proofErr w:type="gramStart"/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применение методов воспитания, связанных с физическим и (или) психическим насилием над личностью обучающегося, учитель может быть уволен по ст. 336, п. 2 ТК РФ.</w:t>
      </w:r>
      <w:proofErr w:type="gramEnd"/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C6899" w:rsidRPr="00AC6899" w:rsidRDefault="00AC6899" w:rsidP="00AC68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инструкцией ознакомлен</w:t>
      </w:r>
    </w:p>
    <w:p w:rsidR="004F5EA3" w:rsidRDefault="00AC6899" w:rsidP="00AC6899">
      <w:r w:rsidRPr="00AC68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4F5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99"/>
    <w:rsid w:val="004F5EA3"/>
    <w:rsid w:val="006B2C66"/>
    <w:rsid w:val="008725DC"/>
    <w:rsid w:val="00A532AA"/>
    <w:rsid w:val="00AC6899"/>
    <w:rsid w:val="00E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899"/>
    <w:rPr>
      <w:b/>
      <w:bCs/>
    </w:rPr>
  </w:style>
  <w:style w:type="paragraph" w:customStyle="1" w:styleId="style3">
    <w:name w:val="style3"/>
    <w:basedOn w:val="a"/>
    <w:rsid w:val="00AC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C6899"/>
  </w:style>
  <w:style w:type="paragraph" w:styleId="a5">
    <w:name w:val="Balloon Text"/>
    <w:basedOn w:val="a"/>
    <w:link w:val="a6"/>
    <w:uiPriority w:val="99"/>
    <w:semiHidden/>
    <w:unhideWhenUsed/>
    <w:rsid w:val="00E3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899"/>
    <w:rPr>
      <w:b/>
      <w:bCs/>
    </w:rPr>
  </w:style>
  <w:style w:type="paragraph" w:customStyle="1" w:styleId="style3">
    <w:name w:val="style3"/>
    <w:basedOn w:val="a"/>
    <w:rsid w:val="00AC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C6899"/>
  </w:style>
  <w:style w:type="paragraph" w:styleId="a5">
    <w:name w:val="Balloon Text"/>
    <w:basedOn w:val="a"/>
    <w:link w:val="a6"/>
    <w:uiPriority w:val="99"/>
    <w:semiHidden/>
    <w:unhideWhenUsed/>
    <w:rsid w:val="00E3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7</cp:revision>
  <cp:lastPrinted>2014-01-05T16:42:00Z</cp:lastPrinted>
  <dcterms:created xsi:type="dcterms:W3CDTF">2014-01-04T13:30:00Z</dcterms:created>
  <dcterms:modified xsi:type="dcterms:W3CDTF">2014-01-05T16:50:00Z</dcterms:modified>
</cp:coreProperties>
</file>