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9C25" w14:textId="1C02B201" w:rsidR="00D364E5" w:rsidRDefault="009C50C9">
      <w:r>
        <w:t xml:space="preserve">В МКОУ «Карломарксовская СОШ» 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электронного обучения 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не осуществляется</w:t>
      </w:r>
    </w:p>
    <w:sectPr w:rsidR="00D3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4C"/>
    <w:rsid w:val="009C50C9"/>
    <w:rsid w:val="00D364E5"/>
    <w:rsid w:val="00D8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5CA5"/>
  <w15:chartTrackingRefBased/>
  <w15:docId w15:val="{8065547F-858F-4FCA-A2FA-D407D3BB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Шах</dc:creator>
  <cp:keywords/>
  <dc:description/>
  <cp:lastModifiedBy>Ирина Шах</cp:lastModifiedBy>
  <cp:revision>2</cp:revision>
  <dcterms:created xsi:type="dcterms:W3CDTF">2022-05-25T20:07:00Z</dcterms:created>
  <dcterms:modified xsi:type="dcterms:W3CDTF">2022-05-25T20:08:00Z</dcterms:modified>
</cp:coreProperties>
</file>