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1D182" w14:textId="2379615A" w:rsidR="006D6A45" w:rsidRDefault="006D6A45" w:rsidP="00E014A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F8B785D" wp14:editId="3792691A">
            <wp:extent cx="6642100" cy="985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8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2BDA5" w14:textId="16D5A38F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образовательных программ в полном объеме независимо от места нахождения обучающихся.</w:t>
      </w:r>
    </w:p>
    <w:p w14:paraId="6AF22061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14:paraId="65D12757" w14:textId="77777777"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3BDC" w:rsidRPr="00E014A5">
        <w:rPr>
          <w:b/>
          <w:sz w:val="28"/>
          <w:szCs w:val="28"/>
        </w:rPr>
        <w:t>Цель и задачи</w:t>
      </w:r>
    </w:p>
    <w:p w14:paraId="23DF296C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14:paraId="4344CE87" w14:textId="77777777"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3BDC" w:rsidRPr="00E014A5">
        <w:rPr>
          <w:b/>
          <w:sz w:val="28"/>
          <w:szCs w:val="28"/>
        </w:rPr>
        <w:t>Основные задачи:</w:t>
      </w:r>
    </w:p>
    <w:p w14:paraId="41B3F705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14:paraId="30185CD3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</w:t>
      </w:r>
      <w:r w:rsidR="00104D5A">
        <w:rPr>
          <w:sz w:val="28"/>
          <w:szCs w:val="28"/>
        </w:rPr>
        <w:t>нее</w:t>
      </w:r>
      <w:r w:rsidRPr="00E014A5">
        <w:rPr>
          <w:sz w:val="28"/>
          <w:szCs w:val="28"/>
        </w:rPr>
        <w:t xml:space="preserve"> к электронным образовательным ресурсам, указанным</w:t>
      </w:r>
      <w:r w:rsidR="00104D5A">
        <w:rPr>
          <w:sz w:val="28"/>
          <w:szCs w:val="28"/>
        </w:rPr>
        <w:t xml:space="preserve"> в</w:t>
      </w:r>
      <w:r w:rsidRPr="00E014A5">
        <w:rPr>
          <w:sz w:val="28"/>
          <w:szCs w:val="28"/>
        </w:rPr>
        <w:t xml:space="preserve"> рабочих программах;</w:t>
      </w:r>
    </w:p>
    <w:p w14:paraId="31ADD49C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14:paraId="74C222DC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14:paraId="56C048FB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14:paraId="29BCB727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«Интернет».</w:t>
      </w:r>
    </w:p>
    <w:p w14:paraId="47CB1135" w14:textId="77777777"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543BDC" w:rsidRPr="00E014A5">
        <w:rPr>
          <w:b/>
          <w:sz w:val="28"/>
          <w:szCs w:val="28"/>
        </w:rPr>
        <w:t>Основные принципы функционирования:</w:t>
      </w:r>
    </w:p>
    <w:p w14:paraId="54600761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доступность и открытость;</w:t>
      </w:r>
    </w:p>
    <w:p w14:paraId="0307E803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комплексность построения;</w:t>
      </w:r>
    </w:p>
    <w:p w14:paraId="615C7169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ориентированность на пользователя;</w:t>
      </w:r>
    </w:p>
    <w:p w14:paraId="3277BD70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системность;</w:t>
      </w:r>
    </w:p>
    <w:p w14:paraId="36AB3892" w14:textId="77777777" w:rsidR="004350D8" w:rsidRPr="00E014A5" w:rsidRDefault="00543BDC" w:rsidP="00E014A5">
      <w:pPr>
        <w:jc w:val="both"/>
        <w:rPr>
          <w:sz w:val="28"/>
          <w:szCs w:val="28"/>
        </w:rPr>
      </w:pPr>
      <w:proofErr w:type="spellStart"/>
      <w:r w:rsidRPr="00E014A5">
        <w:rPr>
          <w:sz w:val="28"/>
          <w:szCs w:val="28"/>
        </w:rPr>
        <w:t>интегративность</w:t>
      </w:r>
      <w:proofErr w:type="spellEnd"/>
      <w:r w:rsidRPr="00E014A5">
        <w:rPr>
          <w:sz w:val="28"/>
          <w:szCs w:val="28"/>
        </w:rPr>
        <w:t xml:space="preserve"> и многофункциональность.</w:t>
      </w:r>
    </w:p>
    <w:p w14:paraId="61A60C6F" w14:textId="77777777"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5 .</w:t>
      </w:r>
      <w:r w:rsidR="00543BDC" w:rsidRPr="00E014A5">
        <w:rPr>
          <w:b/>
          <w:sz w:val="28"/>
          <w:szCs w:val="28"/>
        </w:rPr>
        <w:t>Формирование и функционирование</w:t>
      </w:r>
    </w:p>
    <w:p w14:paraId="3A37DE88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и отдельные ее элементы соответствуют действующему законодательству Российской Федерации;</w:t>
      </w:r>
    </w:p>
    <w:p w14:paraId="0C60E9F1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14:paraId="7CFB708E" w14:textId="77777777" w:rsidR="004350D8" w:rsidRPr="00E014A5" w:rsidRDefault="00E014A5" w:rsidP="00E014A5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 w:rsidR="00543BDC" w:rsidRPr="00E014A5">
        <w:rPr>
          <w:b/>
          <w:sz w:val="28"/>
          <w:szCs w:val="28"/>
        </w:rPr>
        <w:t>обучающиеся:</w:t>
      </w:r>
      <w:r w:rsidR="00543BDC" w:rsidRPr="00E014A5">
        <w:rPr>
          <w:sz w:val="28"/>
          <w:szCs w:val="28"/>
        </w:rPr>
        <w:t xml:space="preserve"> наличие базовых навыков работы с компьютером, ознакомление с порядком доступа к отдельным элементам ЭИОС;</w:t>
      </w:r>
    </w:p>
    <w:p w14:paraId="5519E5A8" w14:textId="77777777" w:rsidR="004350D8" w:rsidRPr="00E014A5" w:rsidRDefault="00E014A5" w:rsidP="00E014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работники</w:t>
      </w:r>
      <w:r w:rsidR="00543BDC" w:rsidRPr="00E014A5">
        <w:rPr>
          <w:sz w:val="28"/>
          <w:szCs w:val="28"/>
        </w:rPr>
        <w:t xml:space="preserve">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</w:t>
      </w:r>
      <w:r>
        <w:rPr>
          <w:sz w:val="28"/>
          <w:szCs w:val="28"/>
        </w:rPr>
        <w:t xml:space="preserve"> с</w:t>
      </w:r>
      <w:r w:rsidR="00543BDC" w:rsidRPr="00E014A5">
        <w:rPr>
          <w:sz w:val="28"/>
          <w:szCs w:val="28"/>
        </w:rPr>
        <w:t>оответствующей направленности с</w:t>
      </w:r>
      <w:r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целью приобретения и развития компетенций, необходимых для работы с модулями ЭИОС.</w:t>
      </w:r>
    </w:p>
    <w:p w14:paraId="5D8C316D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b/>
          <w:sz w:val="28"/>
          <w:szCs w:val="28"/>
        </w:rPr>
        <w:t>Порядок доступа</w:t>
      </w:r>
      <w:r w:rsidRPr="00E014A5"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 w:rsidR="00E014A5">
        <w:rPr>
          <w:sz w:val="28"/>
          <w:szCs w:val="28"/>
        </w:rPr>
        <w:t>Школы.</w:t>
      </w:r>
    </w:p>
    <w:p w14:paraId="665102CE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формируется на основе отдельных модулей (элементов), входящих в ее состав.</w:t>
      </w:r>
    </w:p>
    <w:p w14:paraId="4CE57B5E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14:paraId="1ABA9985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14:paraId="03A04B07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14:paraId="376AF880" w14:textId="60A14D8D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ЭИОС обеспечивает одновременный доступ не менее </w:t>
      </w:r>
      <w:r w:rsidR="00216BE4">
        <w:rPr>
          <w:sz w:val="28"/>
          <w:szCs w:val="28"/>
        </w:rPr>
        <w:t>43%</w:t>
      </w:r>
      <w:r w:rsidRPr="00E014A5">
        <w:rPr>
          <w:sz w:val="28"/>
          <w:szCs w:val="28"/>
        </w:rPr>
        <w:t xml:space="preserve"> обучающихся в Школе.</w:t>
      </w:r>
    </w:p>
    <w:p w14:paraId="1DCC1FBE" w14:textId="77777777"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="00543BDC" w:rsidRPr="00E014A5">
        <w:rPr>
          <w:b/>
          <w:sz w:val="28"/>
          <w:szCs w:val="28"/>
        </w:rPr>
        <w:t>Структура ЭИОС</w:t>
      </w:r>
    </w:p>
    <w:p w14:paraId="3AEA7C50" w14:textId="77777777"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Основными компонентами ЭИОС Школы являются:</w:t>
      </w:r>
    </w:p>
    <w:p w14:paraId="4E029575" w14:textId="77777777" w:rsidR="00023574" w:rsidRPr="00023574" w:rsidRDefault="00543BDC" w:rsidP="00023574">
      <w:pPr>
        <w:shd w:val="clear" w:color="auto" w:fill="FFFFFF"/>
        <w:textAlignment w:val="top"/>
        <w:rPr>
          <w:rFonts w:ascii="Arial" w:hAnsi="Arial" w:cs="Arial"/>
          <w:sz w:val="21"/>
          <w:szCs w:val="21"/>
          <w:lang w:eastAsia="ru-RU"/>
        </w:rPr>
      </w:pPr>
      <w:r w:rsidRPr="00E014A5">
        <w:rPr>
          <w:sz w:val="28"/>
          <w:szCs w:val="28"/>
        </w:rPr>
        <w:t>официальный сайт Школы</w:t>
      </w:r>
      <w:r w:rsidR="00E014A5" w:rsidRPr="00E014A5">
        <w:rPr>
          <w:sz w:val="28"/>
          <w:szCs w:val="28"/>
        </w:rPr>
        <w:t xml:space="preserve"> </w:t>
      </w:r>
      <w:hyperlink r:id="rId8" w:tgtFrame="_blank" w:history="1">
        <w:r w:rsidR="00023574" w:rsidRPr="00023574">
          <w:rPr>
            <w:rFonts w:ascii="Arial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karlo.dagestanschool.ru</w:t>
        </w:r>
      </w:hyperlink>
    </w:p>
    <w:p w14:paraId="465776CA" w14:textId="77777777" w:rsidR="00023574" w:rsidRPr="00E014A5" w:rsidRDefault="00023574" w:rsidP="00023574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</w:t>
      </w:r>
    </w:p>
    <w:p w14:paraId="2A05B24C" w14:textId="45D0CEAB" w:rsidR="004350D8" w:rsidRPr="00023574" w:rsidRDefault="00023574" w:rsidP="00C70B1A">
      <w:pPr>
        <w:pStyle w:val="a5"/>
        <w:numPr>
          <w:ilvl w:val="0"/>
          <w:numId w:val="9"/>
        </w:numPr>
        <w:rPr>
          <w:sz w:val="28"/>
          <w:szCs w:val="28"/>
        </w:rPr>
      </w:pPr>
      <w:r w:rsidRPr="00023574">
        <w:rPr>
          <w:sz w:val="28"/>
          <w:szCs w:val="28"/>
        </w:rPr>
        <w:t>корпоративная почта Школ</w:t>
      </w:r>
      <w:r>
        <w:rPr>
          <w:sz w:val="28"/>
          <w:szCs w:val="28"/>
        </w:rPr>
        <w:t>ы</w:t>
      </w:r>
    </w:p>
    <w:p w14:paraId="0BAC4629" w14:textId="77777777"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справочно-правовые</w:t>
      </w:r>
      <w:r w:rsidRPr="00E014A5">
        <w:rPr>
          <w:sz w:val="28"/>
          <w:szCs w:val="28"/>
        </w:rPr>
        <w:tab/>
        <w:t>системы,</w:t>
      </w:r>
      <w:r w:rsidRPr="00E014A5">
        <w:rPr>
          <w:sz w:val="28"/>
          <w:szCs w:val="28"/>
        </w:rPr>
        <w:tab/>
        <w:t>используемые</w:t>
      </w:r>
      <w:r w:rsidRPr="00E014A5">
        <w:rPr>
          <w:sz w:val="28"/>
          <w:szCs w:val="28"/>
        </w:rPr>
        <w:tab/>
        <w:t>в</w:t>
      </w:r>
      <w:r w:rsidRPr="00E014A5">
        <w:rPr>
          <w:sz w:val="28"/>
          <w:szCs w:val="28"/>
        </w:rPr>
        <w:tab/>
        <w:t>соответствии</w:t>
      </w:r>
      <w:r w:rsidRPr="00E014A5">
        <w:rPr>
          <w:sz w:val="28"/>
          <w:szCs w:val="28"/>
        </w:rPr>
        <w:tab/>
        <w:t>с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заключенными лицензионными соглашениями;</w:t>
      </w:r>
    </w:p>
    <w:p w14:paraId="6B0C54C1" w14:textId="77777777"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иные компоненты, необходимые для организации учебного процесса взаимодействия элементов ЭИОС.</w:t>
      </w:r>
    </w:p>
    <w:p w14:paraId="531C635A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14:paraId="031C5BA0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14:paraId="71F3BA20" w14:textId="77777777"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14:paraId="2E3855E3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школу». Система предназначена для автоматизации процесса комплектования образовательной организации.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 xml:space="preserve">Автоматизируются следующие </w:t>
      </w:r>
      <w:r w:rsidRPr="00E014A5">
        <w:rPr>
          <w:sz w:val="28"/>
          <w:szCs w:val="28"/>
        </w:rPr>
        <w:lastRenderedPageBreak/>
        <w:t>функции:</w:t>
      </w:r>
    </w:p>
    <w:p w14:paraId="4243C466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первичная работа с заявлениями;</w:t>
      </w:r>
    </w:p>
    <w:p w14:paraId="3CD25C37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данных ребёнка в Системе, заполнение соответствующих разделов</w:t>
      </w:r>
    </w:p>
    <w:p w14:paraId="6D2877AE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заявления, если такие данные были найдены;</w:t>
      </w:r>
    </w:p>
    <w:p w14:paraId="448435E9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дубликатов заявления;</w:t>
      </w:r>
    </w:p>
    <w:p w14:paraId="1F151479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при изменении статуса поданного заявления;</w:t>
      </w:r>
    </w:p>
    <w:p w14:paraId="06BF1DDB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формирование отчётов по ходу приёма заявлений;</w:t>
      </w:r>
    </w:p>
    <w:p w14:paraId="6CE9215D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организаций к образовательной территории;</w:t>
      </w:r>
    </w:p>
    <w:p w14:paraId="46B1DF93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адресов граждан к образовательной территории;</w:t>
      </w:r>
    </w:p>
    <w:p w14:paraId="30DAEEBC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заявлениями, поступившими в образовательную организацию</w:t>
      </w:r>
    </w:p>
    <w:p w14:paraId="5A055E17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1AF77040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</w:t>
      </w:r>
      <w:r w:rsidRPr="00E014A5">
        <w:rPr>
          <w:sz w:val="28"/>
          <w:szCs w:val="28"/>
        </w:rPr>
        <w:tab/>
        <w:t>формирование</w:t>
      </w:r>
      <w:r w:rsidRPr="00E014A5">
        <w:rPr>
          <w:sz w:val="28"/>
          <w:szCs w:val="28"/>
        </w:rPr>
        <w:tab/>
        <w:t>лич</w:t>
      </w:r>
      <w:r w:rsidR="00E014A5" w:rsidRPr="00E014A5">
        <w:rPr>
          <w:sz w:val="28"/>
          <w:szCs w:val="28"/>
        </w:rPr>
        <w:t>ных</w:t>
      </w:r>
      <w:r w:rsidR="00E014A5" w:rsidRPr="00E014A5">
        <w:rPr>
          <w:sz w:val="28"/>
          <w:szCs w:val="28"/>
        </w:rPr>
        <w:tab/>
        <w:t>дел</w:t>
      </w:r>
      <w:r w:rsidR="00E014A5" w:rsidRPr="00E014A5">
        <w:rPr>
          <w:sz w:val="28"/>
          <w:szCs w:val="28"/>
        </w:rPr>
        <w:tab/>
        <w:t>обучающихся</w:t>
      </w:r>
      <w:r w:rsidR="00E014A5" w:rsidRPr="00E014A5">
        <w:rPr>
          <w:sz w:val="28"/>
          <w:szCs w:val="28"/>
        </w:rPr>
        <w:tab/>
        <w:t>при</w:t>
      </w:r>
      <w:r w:rsidR="00E014A5" w:rsidRPr="00E014A5">
        <w:rPr>
          <w:sz w:val="28"/>
          <w:szCs w:val="28"/>
        </w:rPr>
        <w:tab/>
        <w:t xml:space="preserve">выпуске </w:t>
      </w:r>
      <w:r w:rsidRPr="00E014A5">
        <w:rPr>
          <w:sz w:val="28"/>
          <w:szCs w:val="28"/>
        </w:rPr>
        <w:t>приказа</w:t>
      </w:r>
      <w:r w:rsidRPr="00E014A5">
        <w:rPr>
          <w:sz w:val="28"/>
          <w:szCs w:val="28"/>
        </w:rPr>
        <w:tab/>
        <w:t>о зачислении;</w:t>
      </w:r>
    </w:p>
    <w:p w14:paraId="2199FD33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контингентом организации;</w:t>
      </w:r>
    </w:p>
    <w:p w14:paraId="2B935EFA" w14:textId="77777777"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ведение данных об организации.</w:t>
      </w:r>
    </w:p>
    <w:p w14:paraId="4FAF614E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14:paraId="1634C7ED" w14:textId="77777777"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543BDC" w:rsidRPr="00E014A5">
        <w:rPr>
          <w:b/>
          <w:sz w:val="28"/>
          <w:szCs w:val="28"/>
        </w:rPr>
        <w:t>Требования к функционированию ЭИОС Школы</w:t>
      </w:r>
      <w:r>
        <w:rPr>
          <w:b/>
          <w:sz w:val="28"/>
          <w:szCs w:val="28"/>
        </w:rPr>
        <w:t>.</w:t>
      </w:r>
    </w:p>
    <w:p w14:paraId="01E699BB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14:paraId="06A44B1E" w14:textId="77777777"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разграничению доступа;</w:t>
      </w:r>
    </w:p>
    <w:p w14:paraId="67E26982" w14:textId="77777777"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персональных данных пользователей;</w:t>
      </w:r>
    </w:p>
    <w:p w14:paraId="73F6861E" w14:textId="77777777"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информации, находящейся на серверах;</w:t>
      </w:r>
    </w:p>
    <w:p w14:paraId="53841F03" w14:textId="77777777"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локальной сети Школы;</w:t>
      </w:r>
    </w:p>
    <w:p w14:paraId="0EA6A882" w14:textId="77777777"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технические требования по обеспечению доступа пользователям Школы;</w:t>
      </w:r>
    </w:p>
    <w:p w14:paraId="2A9B44B7" w14:textId="77777777"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обеспечению подключения веб-сервисов;</w:t>
      </w:r>
    </w:p>
    <w:p w14:paraId="21A7F0E1" w14:textId="77777777"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14:paraId="42D0BDC2" w14:textId="77777777"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5.2.1</w:t>
      </w:r>
      <w:r w:rsidR="00543BDC" w:rsidRPr="00E014A5">
        <w:rPr>
          <w:b/>
          <w:sz w:val="28"/>
          <w:szCs w:val="28"/>
        </w:rPr>
        <w:t>Требования по разграничению доступа учитывают:</w:t>
      </w:r>
    </w:p>
    <w:p w14:paraId="5D0C8308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14:paraId="440BB5A7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14:paraId="1044A927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Элементы ЭИОС Школы </w:t>
      </w:r>
      <w:r w:rsidR="00E014A5">
        <w:rPr>
          <w:sz w:val="28"/>
          <w:szCs w:val="28"/>
        </w:rPr>
        <w:t>имеют</w:t>
      </w:r>
      <w:r w:rsidRPr="00E014A5">
        <w:rPr>
          <w:sz w:val="28"/>
          <w:szCs w:val="28"/>
        </w:rPr>
        <w:t xml:space="preserve"> отдельного администратора, который определяет </w:t>
      </w:r>
      <w:r w:rsidRPr="00E014A5">
        <w:rPr>
          <w:sz w:val="28"/>
          <w:szCs w:val="28"/>
        </w:rPr>
        <w:lastRenderedPageBreak/>
        <w:t>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14:paraId="3519FCB5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14:paraId="410086CB" w14:textId="77777777"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543BDC" w:rsidRPr="00E014A5">
        <w:rPr>
          <w:b/>
          <w:sz w:val="28"/>
          <w:szCs w:val="28"/>
        </w:rPr>
        <w:t>Требования по защите информации, находящейся на серверах.</w:t>
      </w:r>
    </w:p>
    <w:p w14:paraId="4C3FE7D2" w14:textId="6E6BFED4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Обработка, хранение учебно-методической, отчетной и прочей информации, введенной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 xml:space="preserve">в базу и системы ЭИОС Школы, производится на серверах, обеспечивающих одновременную работу не менее </w:t>
      </w:r>
      <w:r w:rsidR="00216BE4">
        <w:rPr>
          <w:sz w:val="28"/>
          <w:szCs w:val="28"/>
        </w:rPr>
        <w:t>3</w:t>
      </w:r>
      <w:r w:rsidRPr="00E014A5">
        <w:rPr>
          <w:sz w:val="28"/>
          <w:szCs w:val="28"/>
        </w:rPr>
        <w:t>0% от общего числа пользователей.</w:t>
      </w:r>
    </w:p>
    <w:p w14:paraId="4AAD4778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Все серверное оборудование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средства отказоустойчивого хранения и восстановления данных.</w:t>
      </w:r>
    </w:p>
    <w:p w14:paraId="58A7714D" w14:textId="0CA56F2A"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5.2.</w:t>
      </w:r>
      <w:r w:rsidR="00216BE4">
        <w:rPr>
          <w:b/>
          <w:sz w:val="28"/>
          <w:szCs w:val="28"/>
        </w:rPr>
        <w:t>3</w:t>
      </w:r>
      <w:r w:rsidRPr="00E014A5">
        <w:rPr>
          <w:b/>
          <w:sz w:val="28"/>
          <w:szCs w:val="28"/>
        </w:rPr>
        <w:t>.</w:t>
      </w:r>
      <w:r w:rsidR="00543BDC" w:rsidRPr="00E014A5">
        <w:rPr>
          <w:b/>
          <w:sz w:val="28"/>
          <w:szCs w:val="28"/>
        </w:rPr>
        <w:t>Технические требования по обеспечению доступа пользователям Школы.</w:t>
      </w:r>
    </w:p>
    <w:p w14:paraId="2AB2766F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к сети «Интернет» </w:t>
      </w:r>
      <w:r w:rsidR="00E014A5">
        <w:rPr>
          <w:sz w:val="28"/>
          <w:szCs w:val="28"/>
        </w:rPr>
        <w:t>о</w:t>
      </w:r>
      <w:r w:rsidRPr="00E014A5">
        <w:rPr>
          <w:sz w:val="28"/>
          <w:szCs w:val="28"/>
        </w:rPr>
        <w:t>беспечива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 доступ к работе в ЭИОС Школы всем пользователям Школы.</w:t>
      </w:r>
    </w:p>
    <w:p w14:paraId="1B76438A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по технологии </w:t>
      </w:r>
      <w:proofErr w:type="spellStart"/>
      <w:r w:rsidRPr="00E014A5">
        <w:rPr>
          <w:sz w:val="28"/>
          <w:szCs w:val="28"/>
        </w:rPr>
        <w:t>Wi</w:t>
      </w:r>
      <w:proofErr w:type="spellEnd"/>
      <w:r w:rsidRPr="00E014A5">
        <w:rPr>
          <w:sz w:val="28"/>
          <w:szCs w:val="28"/>
        </w:rPr>
        <w:t>-Fi с перспективной зоной покрытия подключения не менее 75%.</w:t>
      </w:r>
    </w:p>
    <w:p w14:paraId="2309B5FD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Возможность подключения мобильных компьютеров к элементам ЭИОС.</w:t>
      </w:r>
    </w:p>
    <w:p w14:paraId="46976EDF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Требования по обеспечению подключения веб-сервисов. Подключение веб-сервисов в состав ЭИОС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модульную структуру.</w:t>
      </w:r>
    </w:p>
    <w:p w14:paraId="3A853130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14:paraId="22BCBF8D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ЭИОС Школы должны иметь соответствующую подготовку по работе с элементами ЭИОС Школы:</w:t>
      </w:r>
    </w:p>
    <w:p w14:paraId="3E0D5825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14:paraId="20FB47B4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14:paraId="62FA8A12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14:paraId="408FD1E5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Обеспечение соответствия требований к информационному и технологическому обеспечению функционирования ЭИОС Школы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осуществляется системным администратором.</w:t>
      </w:r>
    </w:p>
    <w:p w14:paraId="6874139C" w14:textId="77777777" w:rsidR="004350D8" w:rsidRDefault="004350D8" w:rsidP="00E014A5">
      <w:pPr>
        <w:rPr>
          <w:sz w:val="28"/>
          <w:szCs w:val="28"/>
        </w:rPr>
      </w:pPr>
    </w:p>
    <w:p w14:paraId="48212435" w14:textId="77777777" w:rsidR="00E014A5" w:rsidRPr="00E014A5" w:rsidRDefault="00E014A5" w:rsidP="00E014A5">
      <w:pPr>
        <w:rPr>
          <w:sz w:val="28"/>
          <w:szCs w:val="28"/>
        </w:rPr>
      </w:pPr>
    </w:p>
    <w:p w14:paraId="3A76EB9B" w14:textId="77777777"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3BDC" w:rsidRPr="00E014A5">
        <w:rPr>
          <w:b/>
          <w:sz w:val="28"/>
          <w:szCs w:val="28"/>
        </w:rPr>
        <w:t>Порядок и формы доступа к элементам ЭИОС Школы</w:t>
      </w:r>
    </w:p>
    <w:p w14:paraId="7F3977CA" w14:textId="77777777" w:rsidR="004350D8" w:rsidRPr="00E014A5" w:rsidRDefault="004350D8" w:rsidP="00E014A5">
      <w:pPr>
        <w:rPr>
          <w:sz w:val="28"/>
          <w:szCs w:val="28"/>
        </w:rPr>
      </w:pPr>
    </w:p>
    <w:p w14:paraId="5AB58275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14:paraId="005AA8EF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Учебные планы размещаются в открытом доступе на официальном сайте Школы в </w:t>
      </w:r>
      <w:r w:rsidRPr="00E014A5">
        <w:rPr>
          <w:sz w:val="28"/>
          <w:szCs w:val="28"/>
        </w:rPr>
        <w:lastRenderedPageBreak/>
        <w:t>разделе «Сведения об образовательной организации» подразделе «Образование».</w:t>
      </w:r>
    </w:p>
    <w:p w14:paraId="310F97EA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Для регистрации в АИС «ЦОП» необходимо выполнить следующие шаги:</w:t>
      </w:r>
    </w:p>
    <w:p w14:paraId="3E43C39A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Зарегистрироваться на портале государственных услуг Российской Федерации (Госуслуги);</w:t>
      </w:r>
    </w:p>
    <w:p w14:paraId="48B3B9C5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передать номер СНИЛС в Школу.</w:t>
      </w:r>
    </w:p>
    <w:p w14:paraId="31EA97B4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Регистрация и/или удаление сотрудников Школы осуществляется системным администратором.</w:t>
      </w:r>
    </w:p>
    <w:p w14:paraId="0FCAA5C4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Ответственность за использование и сохранность информационных ресурсов в ЭИОС</w:t>
      </w:r>
    </w:p>
    <w:p w14:paraId="6C460DB8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сопровожда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>ся указанием на ЭИОС, из которой эти материалы извлечены.</w:t>
      </w:r>
    </w:p>
    <w:p w14:paraId="56892A8D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14:paraId="673253D6" w14:textId="77777777"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хранить их в тайне, не разглашать, не передавать их иным лицам; </w:t>
      </w:r>
    </w:p>
    <w:p w14:paraId="10C7392C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14:paraId="45E90D33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несут ответственность за:</w:t>
      </w:r>
    </w:p>
    <w:p w14:paraId="18AC2A8E" w14:textId="77777777"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</w:p>
    <w:p w14:paraId="1FE958F0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14:paraId="5605B060" w14:textId="77777777"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3BDC" w:rsidRPr="00E014A5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14:paraId="334C2DC4" w14:textId="77777777" w:rsidR="004350D8" w:rsidRPr="00E014A5" w:rsidRDefault="004350D8" w:rsidP="00E014A5">
      <w:pPr>
        <w:jc w:val="both"/>
        <w:rPr>
          <w:sz w:val="28"/>
          <w:szCs w:val="28"/>
        </w:rPr>
      </w:pPr>
    </w:p>
    <w:p w14:paraId="0C847858" w14:textId="77777777" w:rsidR="004350D8" w:rsidRPr="00E014A5" w:rsidRDefault="00543BDC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Заключительные положения</w:t>
      </w:r>
    </w:p>
    <w:p w14:paraId="51098E07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Настоящее Положение вступает в силу после его утверждения.</w:t>
      </w:r>
    </w:p>
    <w:p w14:paraId="769A7603" w14:textId="77777777"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4350D8" w:rsidRPr="00E014A5" w:rsidSect="004350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50"/>
      <w:pgMar w:top="920" w:right="6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EFD80" w14:textId="77777777" w:rsidR="004F208D" w:rsidRDefault="004F208D" w:rsidP="004114E9">
      <w:r>
        <w:separator/>
      </w:r>
    </w:p>
  </w:endnote>
  <w:endnote w:type="continuationSeparator" w:id="0">
    <w:p w14:paraId="2A826A8E" w14:textId="77777777" w:rsidR="004F208D" w:rsidRDefault="004F208D" w:rsidP="0041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748A" w14:textId="77777777" w:rsidR="004114E9" w:rsidRDefault="004114E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F458" w14:textId="77777777" w:rsidR="004114E9" w:rsidRDefault="004114E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8794" w14:textId="77777777" w:rsidR="004114E9" w:rsidRDefault="004114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DD180" w14:textId="77777777" w:rsidR="004F208D" w:rsidRDefault="004F208D" w:rsidP="004114E9">
      <w:r>
        <w:separator/>
      </w:r>
    </w:p>
  </w:footnote>
  <w:footnote w:type="continuationSeparator" w:id="0">
    <w:p w14:paraId="6BEA2608" w14:textId="77777777" w:rsidR="004F208D" w:rsidRDefault="004F208D" w:rsidP="00411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6731" w14:textId="77777777" w:rsidR="004114E9" w:rsidRDefault="004114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0B0C" w14:textId="77777777" w:rsidR="004114E9" w:rsidRDefault="004114E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0F2B" w14:textId="77777777" w:rsidR="004114E9" w:rsidRDefault="004114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5117"/>
    <w:multiLevelType w:val="hybridMultilevel"/>
    <w:tmpl w:val="45F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686A"/>
    <w:multiLevelType w:val="hybridMultilevel"/>
    <w:tmpl w:val="5AD625DE"/>
    <w:lvl w:ilvl="0" w:tplc="06A43314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E0D1A0">
      <w:numFmt w:val="none"/>
      <w:lvlText w:val=""/>
      <w:lvlJc w:val="left"/>
      <w:pPr>
        <w:tabs>
          <w:tab w:val="num" w:pos="360"/>
        </w:tabs>
      </w:pPr>
    </w:lvl>
    <w:lvl w:ilvl="2" w:tplc="74C0432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4AE24F66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7E2E0E02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 w:tplc="BA40B3F8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 w:tplc="BF84C09E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 w:tplc="F6D00B8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 w:tplc="C7C21904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4F5716D"/>
    <w:multiLevelType w:val="hybridMultilevel"/>
    <w:tmpl w:val="5262CEE0"/>
    <w:lvl w:ilvl="0" w:tplc="0FF2F21C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CC3C9E2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BC4F0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A686F18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84F4EEA6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FEF0AE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F31C082E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43BA85B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475045E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29987A06"/>
    <w:multiLevelType w:val="hybridMultilevel"/>
    <w:tmpl w:val="1A30E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E55A8"/>
    <w:multiLevelType w:val="hybridMultilevel"/>
    <w:tmpl w:val="B70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C3F51"/>
    <w:multiLevelType w:val="hybridMultilevel"/>
    <w:tmpl w:val="060C7BFA"/>
    <w:lvl w:ilvl="0" w:tplc="9AFC6646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FE6DF0">
      <w:numFmt w:val="none"/>
      <w:lvlText w:val=""/>
      <w:lvlJc w:val="left"/>
      <w:pPr>
        <w:tabs>
          <w:tab w:val="num" w:pos="360"/>
        </w:tabs>
      </w:pPr>
    </w:lvl>
    <w:lvl w:ilvl="2" w:tplc="1D28CF20">
      <w:numFmt w:val="none"/>
      <w:lvlText w:val=""/>
      <w:lvlJc w:val="left"/>
      <w:pPr>
        <w:tabs>
          <w:tab w:val="num" w:pos="360"/>
        </w:tabs>
      </w:pPr>
    </w:lvl>
    <w:lvl w:ilvl="3" w:tplc="9E64DA32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 w:tplc="49BE732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B658EAF6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 w:tplc="77546B9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 w:tplc="AFF010C6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 w:tplc="EFE854F2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40F416E2"/>
    <w:multiLevelType w:val="hybridMultilevel"/>
    <w:tmpl w:val="0FB6F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84708"/>
    <w:multiLevelType w:val="hybridMultilevel"/>
    <w:tmpl w:val="77B26BB6"/>
    <w:lvl w:ilvl="0" w:tplc="C62C1844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7692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DEE128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51B888C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BEC2AC9C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8E6EBB3E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D6A4F6A4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88E8CB0E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5AA628E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4E277ADD"/>
    <w:multiLevelType w:val="hybridMultilevel"/>
    <w:tmpl w:val="4EFA41EA"/>
    <w:lvl w:ilvl="0" w:tplc="1A4C2428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605E6ABC">
      <w:numFmt w:val="none"/>
      <w:lvlText w:val=""/>
      <w:lvlJc w:val="left"/>
      <w:pPr>
        <w:tabs>
          <w:tab w:val="num" w:pos="360"/>
        </w:tabs>
      </w:pPr>
    </w:lvl>
    <w:lvl w:ilvl="2" w:tplc="3B5A369A">
      <w:numFmt w:val="none"/>
      <w:lvlText w:val=""/>
      <w:lvlJc w:val="left"/>
      <w:pPr>
        <w:tabs>
          <w:tab w:val="num" w:pos="360"/>
        </w:tabs>
      </w:pPr>
    </w:lvl>
    <w:lvl w:ilvl="3" w:tplc="39E67B48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 w:tplc="ED14C232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 w:tplc="77A0A34E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 w:tplc="5760931C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 w:tplc="0828572E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 w:tplc="1B608262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 w15:restartNumberingAfterBreak="0">
    <w:nsid w:val="587D7C1A"/>
    <w:multiLevelType w:val="hybridMultilevel"/>
    <w:tmpl w:val="5F5A6ADE"/>
    <w:lvl w:ilvl="0" w:tplc="5B80BA3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 w:tplc="653ACDB0">
      <w:numFmt w:val="none"/>
      <w:lvlText w:val=""/>
      <w:lvlJc w:val="left"/>
      <w:pPr>
        <w:tabs>
          <w:tab w:val="num" w:pos="360"/>
        </w:tabs>
      </w:pPr>
    </w:lvl>
    <w:lvl w:ilvl="2" w:tplc="71F668EE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 w:tplc="0318004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B4AED86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 w:tplc="F0B27976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 w:tplc="0BE4758A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 w:tplc="8CDE8FC4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 w:tplc="B6CAF00A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7E5A0438"/>
    <w:multiLevelType w:val="hybridMultilevel"/>
    <w:tmpl w:val="3594FC2C"/>
    <w:lvl w:ilvl="0" w:tplc="CC16F84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76A8A2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EA74F3E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54C2ECCE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5796A038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0B5E897A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8E7CB72E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176CE982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CD2EEF64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0D8"/>
    <w:rsid w:val="00023574"/>
    <w:rsid w:val="00100B3B"/>
    <w:rsid w:val="00104D5A"/>
    <w:rsid w:val="00216BE4"/>
    <w:rsid w:val="00390959"/>
    <w:rsid w:val="004114E9"/>
    <w:rsid w:val="004350D8"/>
    <w:rsid w:val="00461C7B"/>
    <w:rsid w:val="004F208D"/>
    <w:rsid w:val="00543BDC"/>
    <w:rsid w:val="005739D4"/>
    <w:rsid w:val="00605FD2"/>
    <w:rsid w:val="006D6A45"/>
    <w:rsid w:val="006F0BDE"/>
    <w:rsid w:val="007D470F"/>
    <w:rsid w:val="00AA7569"/>
    <w:rsid w:val="00C70B1A"/>
    <w:rsid w:val="00CE241B"/>
    <w:rsid w:val="00D31C47"/>
    <w:rsid w:val="00E014A5"/>
    <w:rsid w:val="00F62492"/>
    <w:rsid w:val="00FB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BD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0235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lo.dagestanschool.ru/?ysclid=lnlqpq3rs84109912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2023-09-24T12:30:00Z</dcterms:created>
  <dcterms:modified xsi:type="dcterms:W3CDTF">2023-10-11T13:41:00Z</dcterms:modified>
</cp:coreProperties>
</file>