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5B" w:rsidRDefault="005F4AF1">
      <w:pPr>
        <w:sectPr w:rsidR="00FE3A5B">
          <w:footerReference w:type="default" r:id="rId8"/>
          <w:type w:val="continuous"/>
          <w:pgSz w:w="11920" w:h="16850"/>
          <w:pgMar w:top="1640" w:right="920" w:bottom="1240" w:left="1480" w:header="0" w:footer="1056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045200" cy="8765620"/>
            <wp:effectExtent l="0" t="0" r="0" b="0"/>
            <wp:docPr id="2" name="Рисунок 2" descr="C:\Users\Магнат\Desktop\AnyScanner_02_17_2024(3)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esktop\AnyScanner_02_17_2024(3)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876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3A5B" w:rsidRDefault="00BC2191">
      <w:pPr>
        <w:pStyle w:val="a4"/>
        <w:numPr>
          <w:ilvl w:val="0"/>
          <w:numId w:val="5"/>
        </w:numPr>
        <w:tabs>
          <w:tab w:val="left" w:pos="1211"/>
        </w:tabs>
        <w:spacing w:before="77" w:line="242" w:lineRule="auto"/>
        <w:ind w:right="231" w:firstLine="705"/>
        <w:rPr>
          <w:sz w:val="24"/>
        </w:rPr>
      </w:pPr>
      <w:r>
        <w:rPr>
          <w:sz w:val="24"/>
        </w:rPr>
        <w:lastRenderedPageBreak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FE3A5B" w:rsidRDefault="00BC2191">
      <w:pPr>
        <w:pStyle w:val="a4"/>
        <w:numPr>
          <w:ilvl w:val="0"/>
          <w:numId w:val="5"/>
        </w:numPr>
        <w:tabs>
          <w:tab w:val="left" w:pos="1235"/>
        </w:tabs>
        <w:spacing w:line="242" w:lineRule="auto"/>
        <w:ind w:right="231" w:firstLine="705"/>
        <w:rPr>
          <w:sz w:val="24"/>
        </w:rPr>
      </w:pP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выявлению,</w:t>
      </w:r>
      <w:r>
        <w:rPr>
          <w:spacing w:val="32"/>
          <w:sz w:val="24"/>
        </w:rPr>
        <w:t xml:space="preserve"> </w:t>
      </w:r>
      <w:r>
        <w:rPr>
          <w:sz w:val="24"/>
        </w:rPr>
        <w:t>предупреждению,</w:t>
      </w:r>
      <w:r>
        <w:rPr>
          <w:spacing w:val="40"/>
          <w:sz w:val="24"/>
        </w:rPr>
        <w:t xml:space="preserve"> </w:t>
      </w:r>
      <w:r>
        <w:rPr>
          <w:sz w:val="24"/>
        </w:rPr>
        <w:t>пресечению,</w:t>
      </w:r>
      <w:r>
        <w:rPr>
          <w:spacing w:val="39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расследованию коррупционных правонарушений (борьба с коррупцией);</w:t>
      </w:r>
    </w:p>
    <w:p w:rsidR="00FE3A5B" w:rsidRDefault="00BC2191">
      <w:pPr>
        <w:pStyle w:val="a4"/>
        <w:numPr>
          <w:ilvl w:val="0"/>
          <w:numId w:val="5"/>
        </w:numPr>
        <w:tabs>
          <w:tab w:val="left" w:pos="1371"/>
          <w:tab w:val="left" w:pos="1372"/>
          <w:tab w:val="left" w:pos="1861"/>
          <w:tab w:val="left" w:pos="3508"/>
          <w:tab w:val="left" w:pos="3882"/>
          <w:tab w:val="left" w:pos="4662"/>
          <w:tab w:val="left" w:pos="6127"/>
          <w:tab w:val="left" w:pos="7656"/>
        </w:tabs>
        <w:spacing w:line="242" w:lineRule="auto"/>
        <w:ind w:right="226" w:firstLine="705"/>
        <w:rPr>
          <w:sz w:val="24"/>
        </w:rPr>
      </w:pP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минимизации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(или)</w:t>
      </w:r>
      <w:r>
        <w:rPr>
          <w:sz w:val="24"/>
        </w:rPr>
        <w:tab/>
      </w:r>
      <w:r>
        <w:rPr>
          <w:spacing w:val="-2"/>
          <w:sz w:val="24"/>
        </w:rPr>
        <w:t>ликвидации</w:t>
      </w:r>
      <w:r>
        <w:rPr>
          <w:sz w:val="24"/>
        </w:rPr>
        <w:tab/>
      </w:r>
      <w:r>
        <w:rPr>
          <w:spacing w:val="-2"/>
          <w:sz w:val="24"/>
        </w:rPr>
        <w:t>последствий</w:t>
      </w:r>
      <w:r>
        <w:rPr>
          <w:sz w:val="24"/>
        </w:rPr>
        <w:tab/>
      </w:r>
      <w:r>
        <w:rPr>
          <w:spacing w:val="-2"/>
          <w:sz w:val="24"/>
        </w:rPr>
        <w:t>коррупционных правонарушений.</w:t>
      </w:r>
    </w:p>
    <w:p w:rsidR="00FE3A5B" w:rsidRDefault="00BC2191">
      <w:pPr>
        <w:pStyle w:val="a3"/>
        <w:ind w:right="194" w:firstLine="705"/>
      </w:pPr>
      <w:r>
        <w:t>Предупреждение коррупции – деятельность организации, направленная на введение элементов корпоративной культуры,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FE3A5B" w:rsidRDefault="00BC2191">
      <w:pPr>
        <w:pStyle w:val="a3"/>
        <w:ind w:right="199" w:firstLine="705"/>
      </w:pPr>
      <w:proofErr w:type="gramStart"/>
      <w:r>
        <w:t>Взятка – получение должностным лицом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</w:t>
      </w:r>
      <w:proofErr w:type="gramEnd"/>
      <w:r>
        <w:t xml:space="preserve"> равно за общее покровительство или попустительство по службе.</w:t>
      </w:r>
    </w:p>
    <w:p w:rsidR="00FE3A5B" w:rsidRDefault="00BC2191">
      <w:pPr>
        <w:pStyle w:val="a3"/>
        <w:ind w:right="198" w:firstLine="705"/>
      </w:pPr>
      <w:r>
        <w:t>Коммерческий подкуп – незаконная передача лицу, выполняющему управленческие функции в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FE3A5B" w:rsidRDefault="00BC2191">
      <w:pPr>
        <w:pStyle w:val="a3"/>
        <w:ind w:right="202" w:firstLine="705"/>
      </w:pPr>
      <w:proofErr w:type="gramStart"/>
      <w:r>
        <w:t>Конфликт интересов – ситуация, при которой личная заинтересованность</w:t>
      </w:r>
      <w:r>
        <w:rPr>
          <w:spacing w:val="40"/>
        </w:rPr>
        <w:t xml:space="preserve"> </w:t>
      </w:r>
      <w:r>
        <w:t>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граждан, организаций, способное привести к причинению вреда правам и законным интересам граждан, имуществу и (или) деловой репутации</w:t>
      </w:r>
      <w:proofErr w:type="gramEnd"/>
      <w:r>
        <w:t xml:space="preserve"> организации, работником (представителем организации) которой он является.</w:t>
      </w:r>
    </w:p>
    <w:p w:rsidR="00FE3A5B" w:rsidRDefault="00BC2191">
      <w:pPr>
        <w:pStyle w:val="a3"/>
        <w:ind w:right="203" w:firstLine="705"/>
      </w:pPr>
      <w:r>
        <w:t>Личная заинтересованность работника (представителя организации) – заинтересованность</w:t>
      </w:r>
      <w:r>
        <w:rPr>
          <w:spacing w:val="-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(представителя</w:t>
      </w:r>
      <w:r>
        <w:rPr>
          <w:spacing w:val="-1"/>
        </w:rPr>
        <w:t xml:space="preserve"> </w:t>
      </w:r>
      <w:r>
        <w:t>организации),</w:t>
      </w:r>
      <w:r>
        <w:rPr>
          <w:spacing w:val="-2"/>
        </w:rPr>
        <w:t xml:space="preserve"> </w:t>
      </w:r>
      <w:r>
        <w:t>связанная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FE3A5B" w:rsidRDefault="00FE3A5B">
      <w:pPr>
        <w:pStyle w:val="a3"/>
        <w:spacing w:before="9"/>
        <w:ind w:left="0"/>
        <w:jc w:val="left"/>
        <w:rPr>
          <w:sz w:val="23"/>
        </w:rPr>
      </w:pPr>
    </w:p>
    <w:p w:rsidR="00FE3A5B" w:rsidRDefault="00BC2191">
      <w:pPr>
        <w:pStyle w:val="1"/>
        <w:numPr>
          <w:ilvl w:val="0"/>
          <w:numId w:val="7"/>
        </w:numPr>
        <w:tabs>
          <w:tab w:val="left" w:pos="1889"/>
        </w:tabs>
        <w:ind w:left="1888" w:hanging="403"/>
        <w:jc w:val="left"/>
      </w:pPr>
      <w:r>
        <w:t>Основные</w:t>
      </w:r>
      <w:r>
        <w:rPr>
          <w:spacing w:val="-12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 xml:space="preserve">антикоррупционной </w:t>
      </w:r>
      <w:r>
        <w:rPr>
          <w:spacing w:val="-2"/>
        </w:rPr>
        <w:t>деятельности</w:t>
      </w:r>
    </w:p>
    <w:p w:rsidR="00FE3A5B" w:rsidRDefault="00FE3A5B">
      <w:pPr>
        <w:pStyle w:val="a3"/>
        <w:spacing w:before="7"/>
        <w:ind w:left="0"/>
        <w:jc w:val="left"/>
        <w:rPr>
          <w:b/>
          <w:sz w:val="23"/>
        </w:rPr>
      </w:pPr>
    </w:p>
    <w:p w:rsidR="00FE3A5B" w:rsidRDefault="00BC2191">
      <w:pPr>
        <w:pStyle w:val="a3"/>
        <w:spacing w:line="235" w:lineRule="auto"/>
        <w:ind w:right="199" w:firstLine="1255"/>
      </w:pPr>
      <w:r>
        <w:t>Система мер противодействия коррупции в Школе основывается на следующих ключевых принципах:</w:t>
      </w:r>
    </w:p>
    <w:p w:rsidR="00FE3A5B" w:rsidRDefault="00BC2191">
      <w:pPr>
        <w:pStyle w:val="a4"/>
        <w:numPr>
          <w:ilvl w:val="0"/>
          <w:numId w:val="4"/>
        </w:numPr>
        <w:tabs>
          <w:tab w:val="left" w:pos="1110"/>
        </w:tabs>
        <w:spacing w:before="11" w:line="235" w:lineRule="auto"/>
        <w:ind w:right="219" w:firstLine="705"/>
        <w:jc w:val="both"/>
        <w:rPr>
          <w:i/>
        </w:rPr>
      </w:pPr>
      <w:r>
        <w:rPr>
          <w:sz w:val="24"/>
        </w:rPr>
        <w:t>Принцип соответствия политики Школы действующему законодательству и общепринятым нормам</w:t>
      </w:r>
      <w:r>
        <w:rPr>
          <w:i/>
          <w:sz w:val="24"/>
        </w:rPr>
        <w:t>.</w:t>
      </w:r>
    </w:p>
    <w:p w:rsidR="00FE3A5B" w:rsidRDefault="00BC2191">
      <w:pPr>
        <w:pStyle w:val="a3"/>
        <w:spacing w:before="7"/>
        <w:ind w:right="206" w:firstLine="705"/>
      </w:pPr>
      <w:r>
        <w:t>Соответствие реализуемых антикоррупционных мероприятий Конституции Российской Федерации,</w:t>
      </w:r>
      <w:r>
        <w:rPr>
          <w:spacing w:val="-3"/>
        </w:rPr>
        <w:t xml:space="preserve"> </w:t>
      </w:r>
      <w:r>
        <w:t>законодательству</w:t>
      </w:r>
      <w:r>
        <w:rPr>
          <w:spacing w:val="-5"/>
        </w:rPr>
        <w:t xml:space="preserve"> </w:t>
      </w:r>
      <w:r>
        <w:t>Российской Федерации</w:t>
      </w:r>
      <w:r>
        <w:rPr>
          <w:spacing w:val="-2"/>
        </w:rPr>
        <w:t xml:space="preserve"> </w:t>
      </w:r>
      <w:r>
        <w:t>и иным</w:t>
      </w:r>
      <w:r>
        <w:rPr>
          <w:spacing w:val="-1"/>
        </w:rPr>
        <w:t xml:space="preserve"> </w:t>
      </w:r>
      <w:r>
        <w:t>нормативным правовым актам, применимым к Школе.</w:t>
      </w:r>
    </w:p>
    <w:p w:rsidR="00FE3A5B" w:rsidRDefault="00BC2191">
      <w:pPr>
        <w:pStyle w:val="a4"/>
        <w:numPr>
          <w:ilvl w:val="0"/>
          <w:numId w:val="4"/>
        </w:numPr>
        <w:tabs>
          <w:tab w:val="left" w:pos="1173"/>
        </w:tabs>
        <w:spacing w:before="3" w:line="275" w:lineRule="exact"/>
        <w:ind w:left="1172" w:hanging="248"/>
        <w:jc w:val="both"/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руководства.</w:t>
      </w:r>
    </w:p>
    <w:p w:rsidR="00FE3A5B" w:rsidRDefault="00BC2191">
      <w:pPr>
        <w:pStyle w:val="a3"/>
        <w:ind w:right="199" w:firstLine="705"/>
      </w:pPr>
      <w:r>
        <w:t>Ключевая роль руководства Школы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FE3A5B" w:rsidRDefault="00BC2191">
      <w:pPr>
        <w:pStyle w:val="a4"/>
        <w:numPr>
          <w:ilvl w:val="0"/>
          <w:numId w:val="4"/>
        </w:numPr>
        <w:tabs>
          <w:tab w:val="left" w:pos="1173"/>
        </w:tabs>
        <w:spacing w:before="3"/>
        <w:ind w:left="1172" w:hanging="248"/>
        <w:jc w:val="both"/>
        <w:rPr>
          <w:i/>
        </w:rPr>
      </w:pPr>
      <w:r>
        <w:rPr>
          <w:sz w:val="24"/>
        </w:rPr>
        <w:t>Принцип</w:t>
      </w:r>
      <w:r>
        <w:rPr>
          <w:spacing w:val="-14"/>
          <w:sz w:val="24"/>
        </w:rPr>
        <w:t xml:space="preserve"> </w:t>
      </w:r>
      <w:r>
        <w:rPr>
          <w:sz w:val="24"/>
        </w:rPr>
        <w:t>вовлеченности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работников</w:t>
      </w:r>
      <w:r>
        <w:rPr>
          <w:i/>
          <w:spacing w:val="-2"/>
          <w:sz w:val="24"/>
        </w:rPr>
        <w:t>.</w:t>
      </w:r>
    </w:p>
    <w:p w:rsidR="00FE3A5B" w:rsidRDefault="00FE3A5B">
      <w:pPr>
        <w:jc w:val="both"/>
        <w:sectPr w:rsidR="00FE3A5B">
          <w:pgSz w:w="11920" w:h="16850"/>
          <w:pgMar w:top="1020" w:right="920" w:bottom="1240" w:left="1480" w:header="0" w:footer="1056" w:gutter="0"/>
          <w:cols w:space="720"/>
        </w:sectPr>
      </w:pPr>
    </w:p>
    <w:p w:rsidR="00FE3A5B" w:rsidRDefault="00BC2191">
      <w:pPr>
        <w:pStyle w:val="a3"/>
        <w:spacing w:before="77"/>
        <w:ind w:right="210" w:firstLine="705"/>
      </w:pPr>
      <w:r>
        <w:lastRenderedPageBreak/>
        <w:t>Информированность работников Школы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FE3A5B" w:rsidRDefault="00BC2191">
      <w:pPr>
        <w:pStyle w:val="a4"/>
        <w:numPr>
          <w:ilvl w:val="0"/>
          <w:numId w:val="4"/>
        </w:numPr>
        <w:tabs>
          <w:tab w:val="left" w:pos="1173"/>
        </w:tabs>
        <w:spacing w:before="6" w:line="275" w:lineRule="exact"/>
        <w:ind w:left="1172" w:hanging="248"/>
        <w:jc w:val="both"/>
      </w:pPr>
      <w:r>
        <w:rPr>
          <w:sz w:val="24"/>
        </w:rPr>
        <w:t>Принцип</w:t>
      </w:r>
      <w:r>
        <w:rPr>
          <w:spacing w:val="-12"/>
          <w:sz w:val="24"/>
        </w:rPr>
        <w:t xml:space="preserve"> </w:t>
      </w:r>
      <w:r>
        <w:rPr>
          <w:sz w:val="24"/>
        </w:rPr>
        <w:t>соразмерности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7"/>
          <w:sz w:val="24"/>
        </w:rPr>
        <w:t xml:space="preserve"> </w:t>
      </w:r>
      <w:r>
        <w:rPr>
          <w:sz w:val="24"/>
        </w:rPr>
        <w:t>риску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коррупции.</w:t>
      </w:r>
    </w:p>
    <w:p w:rsidR="00FE3A5B" w:rsidRDefault="00BC2191">
      <w:pPr>
        <w:pStyle w:val="a3"/>
        <w:ind w:right="203" w:firstLine="705"/>
      </w:pPr>
      <w:r>
        <w:t>Разработка и выполнение комплекса мероприятий, позволяющих снизить вероятность вовлечения Школы, его руководителя и сотрудников в коррупционную деятельность, осуществляется с учетом существующих в деятельности Школы коррупционных рисков.</w:t>
      </w:r>
    </w:p>
    <w:p w:rsidR="00FE3A5B" w:rsidRDefault="00BC2191">
      <w:pPr>
        <w:pStyle w:val="a4"/>
        <w:numPr>
          <w:ilvl w:val="0"/>
          <w:numId w:val="4"/>
        </w:numPr>
        <w:tabs>
          <w:tab w:val="left" w:pos="1173"/>
        </w:tabs>
        <w:ind w:left="1172" w:hanging="248"/>
        <w:jc w:val="both"/>
      </w:pPr>
      <w:r>
        <w:rPr>
          <w:sz w:val="24"/>
        </w:rPr>
        <w:t>Принцип</w:t>
      </w:r>
      <w:r>
        <w:rPr>
          <w:spacing w:val="-1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процедур.</w:t>
      </w:r>
    </w:p>
    <w:p w:rsidR="00FE3A5B" w:rsidRDefault="00BC2191">
      <w:pPr>
        <w:pStyle w:val="a3"/>
        <w:spacing w:before="5" w:line="235" w:lineRule="auto"/>
        <w:ind w:right="220" w:firstLine="705"/>
      </w:pPr>
      <w:r>
        <w:t>Применение в Школе таких антикоррупционных мероприятий, которые имеют низкую стоимость, обеспечивают простоту</w:t>
      </w:r>
      <w:r>
        <w:rPr>
          <w:spacing w:val="-13"/>
        </w:rPr>
        <w:t xml:space="preserve"> </w:t>
      </w:r>
      <w:r>
        <w:t>реализации и</w:t>
      </w:r>
      <w:r>
        <w:rPr>
          <w:spacing w:val="-2"/>
        </w:rPr>
        <w:t xml:space="preserve"> </w:t>
      </w:r>
      <w:proofErr w:type="gramStart"/>
      <w:r>
        <w:t>приносят значимый результат</w:t>
      </w:r>
      <w:proofErr w:type="gramEnd"/>
      <w:r>
        <w:t>.</w:t>
      </w:r>
    </w:p>
    <w:p w:rsidR="00FE3A5B" w:rsidRDefault="00BC2191">
      <w:pPr>
        <w:pStyle w:val="a4"/>
        <w:numPr>
          <w:ilvl w:val="0"/>
          <w:numId w:val="4"/>
        </w:numPr>
        <w:tabs>
          <w:tab w:val="left" w:pos="1173"/>
        </w:tabs>
        <w:spacing w:before="7" w:line="275" w:lineRule="exact"/>
        <w:ind w:left="1172" w:hanging="248"/>
        <w:jc w:val="both"/>
      </w:pPr>
      <w:r>
        <w:rPr>
          <w:sz w:val="24"/>
        </w:rPr>
        <w:t>Принцип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неотвратимости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наказания.</w:t>
      </w:r>
    </w:p>
    <w:p w:rsidR="00FE3A5B" w:rsidRDefault="00BC2191">
      <w:pPr>
        <w:pStyle w:val="a3"/>
        <w:ind w:right="197" w:firstLine="705"/>
      </w:pPr>
      <w:r>
        <w:t>Неотвратимость наказания для работников Школы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Школы за реализацию внутриорганизационной антикоррупционной политики.</w:t>
      </w:r>
    </w:p>
    <w:p w:rsidR="00FE3A5B" w:rsidRDefault="00BC2191">
      <w:pPr>
        <w:pStyle w:val="a4"/>
        <w:numPr>
          <w:ilvl w:val="0"/>
          <w:numId w:val="4"/>
        </w:numPr>
        <w:tabs>
          <w:tab w:val="left" w:pos="1173"/>
        </w:tabs>
        <w:spacing w:before="4" w:line="274" w:lineRule="exact"/>
        <w:ind w:left="1172" w:hanging="248"/>
        <w:jc w:val="both"/>
      </w:pPr>
      <w:r>
        <w:rPr>
          <w:sz w:val="24"/>
        </w:rPr>
        <w:t>Принцип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открытости</w:t>
      </w:r>
    </w:p>
    <w:p w:rsidR="00FE3A5B" w:rsidRDefault="00BC2191">
      <w:pPr>
        <w:pStyle w:val="a3"/>
        <w:spacing w:line="242" w:lineRule="auto"/>
        <w:ind w:right="212" w:firstLine="705"/>
      </w:pPr>
      <w:r>
        <w:t>Информирование контрагентов, партнеров и общественности о принятых в Школе антикоррупционных стандартах ведения деятельности.</w:t>
      </w:r>
    </w:p>
    <w:p w:rsidR="00FE3A5B" w:rsidRDefault="00BC2191">
      <w:pPr>
        <w:pStyle w:val="a4"/>
        <w:numPr>
          <w:ilvl w:val="0"/>
          <w:numId w:val="4"/>
        </w:numPr>
        <w:tabs>
          <w:tab w:val="left" w:pos="1173"/>
        </w:tabs>
        <w:spacing w:line="273" w:lineRule="exact"/>
        <w:ind w:left="1172" w:hanging="248"/>
        <w:jc w:val="both"/>
      </w:pPr>
      <w:r>
        <w:rPr>
          <w:sz w:val="24"/>
        </w:rPr>
        <w:t>Принцип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регулярного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мониторинга.</w:t>
      </w:r>
    </w:p>
    <w:p w:rsidR="00FE3A5B" w:rsidRDefault="00BC2191">
      <w:pPr>
        <w:pStyle w:val="a3"/>
        <w:spacing w:line="237" w:lineRule="auto"/>
        <w:ind w:right="209" w:firstLine="705"/>
      </w:pPr>
      <w: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FE3A5B" w:rsidRDefault="00FE3A5B">
      <w:pPr>
        <w:pStyle w:val="a3"/>
        <w:spacing w:before="8"/>
        <w:ind w:left="0"/>
        <w:jc w:val="left"/>
      </w:pPr>
    </w:p>
    <w:p w:rsidR="00FE3A5B" w:rsidRDefault="00BC2191">
      <w:pPr>
        <w:pStyle w:val="1"/>
        <w:numPr>
          <w:ilvl w:val="0"/>
          <w:numId w:val="7"/>
        </w:numPr>
        <w:tabs>
          <w:tab w:val="left" w:pos="1446"/>
        </w:tabs>
        <w:spacing w:line="242" w:lineRule="auto"/>
        <w:ind w:left="3189" w:right="1052" w:hanging="2135"/>
        <w:jc w:val="left"/>
      </w:pPr>
      <w:r>
        <w:t>Область</w:t>
      </w:r>
      <w:r>
        <w:rPr>
          <w:spacing w:val="-5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антикоррупционной</w:t>
      </w:r>
      <w:r>
        <w:rPr>
          <w:spacing w:val="-5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круг</w:t>
      </w:r>
      <w:r>
        <w:rPr>
          <w:spacing w:val="-6"/>
        </w:rPr>
        <w:t xml:space="preserve"> </w:t>
      </w:r>
      <w:r>
        <w:t>лиц, попадающих под ее действие</w:t>
      </w:r>
    </w:p>
    <w:p w:rsidR="00FE3A5B" w:rsidRDefault="00FE3A5B">
      <w:pPr>
        <w:pStyle w:val="a3"/>
        <w:spacing w:before="8"/>
        <w:ind w:left="0"/>
        <w:jc w:val="left"/>
        <w:rPr>
          <w:b/>
          <w:sz w:val="22"/>
        </w:rPr>
      </w:pPr>
    </w:p>
    <w:p w:rsidR="00FE3A5B" w:rsidRDefault="00BC2191">
      <w:pPr>
        <w:pStyle w:val="a3"/>
        <w:ind w:right="202" w:firstLine="1168"/>
      </w:pPr>
      <w:r>
        <w:t xml:space="preserve">Областью применения антикоррупционной политики являются отношения, действия, полномочия по видам деятельности Школы, предусмотренным уставом </w:t>
      </w:r>
      <w:r>
        <w:rPr>
          <w:spacing w:val="-2"/>
        </w:rPr>
        <w:t>Школы.</w:t>
      </w:r>
    </w:p>
    <w:p w:rsidR="00FE3A5B" w:rsidRDefault="00BC2191">
      <w:pPr>
        <w:pStyle w:val="a3"/>
        <w:spacing w:before="1"/>
        <w:ind w:right="201" w:firstLine="1231"/>
      </w:pPr>
      <w:r>
        <w:t>Основным кругом лиц, попадающих под действие антикоррупционной политики, являются работники Школы,</w:t>
      </w:r>
      <w:r>
        <w:rPr>
          <w:spacing w:val="-1"/>
        </w:rPr>
        <w:t xml:space="preserve"> </w:t>
      </w:r>
      <w:r>
        <w:t>находящиеся с</w:t>
      </w:r>
      <w:r>
        <w:rPr>
          <w:spacing w:val="-1"/>
        </w:rPr>
        <w:t xml:space="preserve"> </w:t>
      </w:r>
      <w:r>
        <w:t>ней в</w:t>
      </w:r>
      <w:r>
        <w:rPr>
          <w:spacing w:val="-1"/>
        </w:rPr>
        <w:t xml:space="preserve"> </w:t>
      </w:r>
      <w:r>
        <w:t>трудовых отношениях, вне зависимости от занимаемой должности и выполняемых функций. Политика распространяется и на лица, предоставляющие услуги Школе на основе гражданск</w:t>
      </w:r>
      <w:proofErr w:type="gramStart"/>
      <w:r>
        <w:t>о-</w:t>
      </w:r>
      <w:proofErr w:type="gramEnd"/>
      <w:r>
        <w:t xml:space="preserve"> правовых договоров.</w:t>
      </w:r>
    </w:p>
    <w:p w:rsidR="00FE3A5B" w:rsidRDefault="00FE3A5B">
      <w:pPr>
        <w:pStyle w:val="a3"/>
        <w:ind w:left="0"/>
        <w:jc w:val="left"/>
        <w:rPr>
          <w:sz w:val="25"/>
        </w:rPr>
      </w:pPr>
    </w:p>
    <w:p w:rsidR="00FE3A5B" w:rsidRDefault="00BC2191">
      <w:pPr>
        <w:pStyle w:val="1"/>
        <w:numPr>
          <w:ilvl w:val="0"/>
          <w:numId w:val="7"/>
        </w:numPr>
        <w:tabs>
          <w:tab w:val="left" w:pos="1494"/>
        </w:tabs>
        <w:ind w:left="3083" w:right="1186" w:hanging="1890"/>
        <w:jc w:val="left"/>
      </w:pPr>
      <w:r>
        <w:t>Определение</w:t>
      </w:r>
      <w:r>
        <w:rPr>
          <w:spacing w:val="-7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ответственных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реализацию антикоррупционной политики</w:t>
      </w:r>
    </w:p>
    <w:p w:rsidR="00FE3A5B" w:rsidRDefault="00FE3A5B">
      <w:pPr>
        <w:pStyle w:val="a3"/>
        <w:ind w:left="0"/>
        <w:jc w:val="left"/>
        <w:rPr>
          <w:b/>
          <w:sz w:val="23"/>
        </w:rPr>
      </w:pPr>
    </w:p>
    <w:p w:rsidR="00FE3A5B" w:rsidRDefault="00BC2191">
      <w:pPr>
        <w:pStyle w:val="a3"/>
        <w:ind w:right="205" w:firstLine="1283"/>
      </w:pPr>
      <w:r>
        <w:t>В Школе ответственным за противодействие коррупции, исходя из установленных задач, специфики деятельности, штатной численности,</w:t>
      </w:r>
      <w:r>
        <w:rPr>
          <w:spacing w:val="40"/>
        </w:rPr>
        <w:t xml:space="preserve"> </w:t>
      </w:r>
      <w:r>
        <w:t>организационной структуры, материальных ресурсов, является директор.</w:t>
      </w:r>
    </w:p>
    <w:p w:rsidR="00FE3A5B" w:rsidRDefault="00BC2191">
      <w:pPr>
        <w:pStyle w:val="a3"/>
        <w:spacing w:line="242" w:lineRule="auto"/>
        <w:ind w:right="222" w:firstLine="662"/>
      </w:pPr>
      <w:r>
        <w:t>Задачи, функции и полномочия директора в сфере противодействия коррупции определены его должностной инструкцией.</w:t>
      </w:r>
    </w:p>
    <w:p w:rsidR="00FE3A5B" w:rsidRDefault="00BC2191">
      <w:pPr>
        <w:pStyle w:val="a3"/>
        <w:spacing w:line="275" w:lineRule="exact"/>
        <w:ind w:left="925"/>
      </w:pPr>
      <w:r>
        <w:t>Эти</w:t>
      </w:r>
      <w:r>
        <w:rPr>
          <w:spacing w:val="-9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частности:</w:t>
      </w:r>
    </w:p>
    <w:p w:rsidR="00FE3A5B" w:rsidRDefault="00BC2191">
      <w:pPr>
        <w:pStyle w:val="a4"/>
        <w:numPr>
          <w:ilvl w:val="0"/>
          <w:numId w:val="3"/>
        </w:numPr>
        <w:tabs>
          <w:tab w:val="left" w:pos="933"/>
        </w:tabs>
        <w:spacing w:before="1" w:line="237" w:lineRule="auto"/>
        <w:ind w:right="206" w:firstLine="0"/>
        <w:rPr>
          <w:sz w:val="24"/>
        </w:rPr>
      </w:pPr>
      <w:r>
        <w:rPr>
          <w:sz w:val="24"/>
        </w:rPr>
        <w:t>разработку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локальных нормативных актов Школы, направленных на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 мер по предупреждению коррупции (антикоррупционной политики, кодекса этики и служебного поведения работников);</w:t>
      </w:r>
    </w:p>
    <w:p w:rsidR="00FE3A5B" w:rsidRDefault="00BC2191">
      <w:pPr>
        <w:pStyle w:val="a4"/>
        <w:numPr>
          <w:ilvl w:val="1"/>
          <w:numId w:val="3"/>
        </w:numPr>
        <w:tabs>
          <w:tab w:val="left" w:pos="1216"/>
        </w:tabs>
        <w:spacing w:before="10" w:line="235" w:lineRule="auto"/>
        <w:ind w:right="205" w:firstLine="710"/>
        <w:rPr>
          <w:sz w:val="24"/>
        </w:rPr>
      </w:pPr>
      <w:r>
        <w:rPr>
          <w:sz w:val="24"/>
        </w:rPr>
        <w:t>проведение контрольных мероприятий, направленных на выявление коррупционных правонарушений работниками Школы;</w:t>
      </w:r>
    </w:p>
    <w:p w:rsidR="00FE3A5B" w:rsidRDefault="00BC2191">
      <w:pPr>
        <w:pStyle w:val="a4"/>
        <w:numPr>
          <w:ilvl w:val="1"/>
          <w:numId w:val="3"/>
        </w:numPr>
        <w:tabs>
          <w:tab w:val="left" w:pos="1216"/>
        </w:tabs>
        <w:spacing w:before="5" w:line="235" w:lineRule="auto"/>
        <w:ind w:right="199" w:firstLine="710"/>
        <w:rPr>
          <w:sz w:val="24"/>
        </w:rPr>
      </w:pPr>
      <w:r>
        <w:rPr>
          <w:sz w:val="24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</w:t>
      </w:r>
    </w:p>
    <w:p w:rsidR="00FE3A5B" w:rsidRDefault="00FE3A5B">
      <w:pPr>
        <w:spacing w:line="235" w:lineRule="auto"/>
        <w:jc w:val="both"/>
        <w:rPr>
          <w:sz w:val="24"/>
        </w:rPr>
        <w:sectPr w:rsidR="00FE3A5B">
          <w:pgSz w:w="11920" w:h="16850"/>
          <w:pgMar w:top="1020" w:right="920" w:bottom="1240" w:left="1480" w:header="0" w:footer="1056" w:gutter="0"/>
          <w:cols w:space="720"/>
        </w:sectPr>
      </w:pPr>
    </w:p>
    <w:p w:rsidR="00FE3A5B" w:rsidRDefault="00BC2191">
      <w:pPr>
        <w:pStyle w:val="a3"/>
        <w:spacing w:before="77" w:line="242" w:lineRule="auto"/>
        <w:ind w:right="221"/>
      </w:pPr>
      <w:r>
        <w:lastRenderedPageBreak/>
        <w:t>организации, а также о случаях совершения коррупционных правонарушений работниками, контрагентами Школы или иными лицами;</w:t>
      </w:r>
    </w:p>
    <w:p w:rsidR="00FE3A5B" w:rsidRDefault="00BC2191">
      <w:pPr>
        <w:pStyle w:val="a4"/>
        <w:numPr>
          <w:ilvl w:val="1"/>
          <w:numId w:val="3"/>
        </w:numPr>
        <w:tabs>
          <w:tab w:val="left" w:pos="1216"/>
        </w:tabs>
        <w:spacing w:before="2" w:line="235" w:lineRule="auto"/>
        <w:ind w:right="202" w:firstLine="710"/>
        <w:rPr>
          <w:sz w:val="24"/>
        </w:rPr>
      </w:pPr>
      <w:r>
        <w:rPr>
          <w:sz w:val="24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FE3A5B" w:rsidRDefault="00BC2191">
      <w:pPr>
        <w:pStyle w:val="a4"/>
        <w:numPr>
          <w:ilvl w:val="1"/>
          <w:numId w:val="3"/>
        </w:numPr>
        <w:tabs>
          <w:tab w:val="left" w:pos="1216"/>
        </w:tabs>
        <w:spacing w:before="5"/>
        <w:ind w:right="200" w:firstLine="710"/>
        <w:rPr>
          <w:sz w:val="24"/>
        </w:rPr>
      </w:pPr>
      <w:r>
        <w:rPr>
          <w:sz w:val="24"/>
        </w:rPr>
        <w:t>оказание содействия уполномоченным представителям контрольн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надзорных и правоохранительных органов при проведении ими инспекционных проверок деятельности Школы по вопросам предупреждения и противодействия </w:t>
      </w:r>
      <w:r>
        <w:rPr>
          <w:spacing w:val="-2"/>
          <w:sz w:val="24"/>
        </w:rPr>
        <w:t>коррупции;</w:t>
      </w:r>
    </w:p>
    <w:p w:rsidR="00FE3A5B" w:rsidRDefault="00BC2191">
      <w:pPr>
        <w:pStyle w:val="a4"/>
        <w:numPr>
          <w:ilvl w:val="1"/>
          <w:numId w:val="3"/>
        </w:numPr>
        <w:tabs>
          <w:tab w:val="left" w:pos="1216"/>
        </w:tabs>
        <w:spacing w:before="4" w:line="237" w:lineRule="auto"/>
        <w:ind w:right="207" w:firstLine="710"/>
        <w:rPr>
          <w:sz w:val="24"/>
        </w:rPr>
      </w:pPr>
      <w:r>
        <w:rPr>
          <w:sz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FE3A5B" w:rsidRDefault="00BC2191">
      <w:pPr>
        <w:pStyle w:val="a4"/>
        <w:numPr>
          <w:ilvl w:val="1"/>
          <w:numId w:val="3"/>
        </w:numPr>
        <w:tabs>
          <w:tab w:val="left" w:pos="1214"/>
        </w:tabs>
        <w:spacing w:before="5" w:line="292" w:lineRule="exact"/>
        <w:ind w:left="1213" w:hanging="284"/>
        <w:rPr>
          <w:sz w:val="24"/>
        </w:rPr>
      </w:pPr>
      <w:r>
        <w:rPr>
          <w:sz w:val="24"/>
        </w:rPr>
        <w:t>проведение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FE3A5B" w:rsidRDefault="00BC2191">
      <w:pPr>
        <w:pStyle w:val="a3"/>
        <w:ind w:right="201" w:firstLine="1029"/>
      </w:pPr>
      <w:r>
        <w:t xml:space="preserve">В Школе приказом утверждается Комиссия по противодействию коррупции, члены которой проводят мероприятия антикоррупционной направленности и ведут рассмотрение происшествий, имеющих подозрение на наличие коррупционной составляющей. В состав комиссии в обязательном порядке входят директор, председатель профсоюзного комитета, социальный педагог. Заседания комиссии </w:t>
      </w:r>
      <w:r>
        <w:rPr>
          <w:spacing w:val="-2"/>
        </w:rPr>
        <w:t>протоколируются.</w:t>
      </w:r>
    </w:p>
    <w:p w:rsidR="00FE3A5B" w:rsidRDefault="00FE3A5B">
      <w:pPr>
        <w:pStyle w:val="a3"/>
        <w:spacing w:before="6"/>
        <w:ind w:left="0"/>
        <w:jc w:val="left"/>
      </w:pPr>
    </w:p>
    <w:p w:rsidR="00FE3A5B" w:rsidRDefault="00BC2191">
      <w:pPr>
        <w:pStyle w:val="1"/>
        <w:numPr>
          <w:ilvl w:val="0"/>
          <w:numId w:val="7"/>
        </w:numPr>
        <w:tabs>
          <w:tab w:val="left" w:pos="1985"/>
        </w:tabs>
        <w:spacing w:line="242" w:lineRule="auto"/>
        <w:ind w:left="1313" w:right="1321" w:firstLine="278"/>
        <w:jc w:val="left"/>
      </w:pPr>
      <w:r>
        <w:t>Определение и закрепление обязанностей работников, связанных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предупреждением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противодействием</w:t>
      </w:r>
      <w:r>
        <w:rPr>
          <w:spacing w:val="-6"/>
        </w:rPr>
        <w:t xml:space="preserve"> </w:t>
      </w:r>
      <w:r>
        <w:t>коррупции</w:t>
      </w:r>
    </w:p>
    <w:p w:rsidR="00FE3A5B" w:rsidRDefault="00FE3A5B">
      <w:pPr>
        <w:pStyle w:val="a3"/>
        <w:spacing w:before="3"/>
        <w:ind w:left="0"/>
        <w:jc w:val="left"/>
        <w:rPr>
          <w:b/>
          <w:sz w:val="22"/>
        </w:rPr>
      </w:pPr>
    </w:p>
    <w:p w:rsidR="00FE3A5B" w:rsidRDefault="00BC2191">
      <w:pPr>
        <w:pStyle w:val="a3"/>
        <w:spacing w:line="242" w:lineRule="auto"/>
        <w:ind w:right="214" w:firstLine="1317"/>
      </w:pPr>
      <w:r>
        <w:t>Обязанности работников Школы в связи с предупреждением и противодействием коррупции являются общими для всех сотрудников.</w:t>
      </w:r>
    </w:p>
    <w:p w:rsidR="00FE3A5B" w:rsidRDefault="00BC2191">
      <w:pPr>
        <w:pStyle w:val="a3"/>
        <w:spacing w:line="242" w:lineRule="auto"/>
        <w:ind w:right="219" w:firstLine="1279"/>
      </w:pPr>
      <w:r>
        <w:t>Общими обязанностями работников в связи с предупреждением и противодействием коррупции являются следующие:</w:t>
      </w:r>
    </w:p>
    <w:p w:rsidR="00FE3A5B" w:rsidRDefault="00BC2191">
      <w:pPr>
        <w:pStyle w:val="a4"/>
        <w:numPr>
          <w:ilvl w:val="1"/>
          <w:numId w:val="3"/>
        </w:numPr>
        <w:tabs>
          <w:tab w:val="left" w:pos="1216"/>
        </w:tabs>
        <w:spacing w:before="1"/>
        <w:ind w:right="208" w:firstLine="710"/>
        <w:rPr>
          <w:sz w:val="24"/>
        </w:rPr>
      </w:pPr>
      <w:r>
        <w:rPr>
          <w:sz w:val="24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FE3A5B" w:rsidRDefault="00BC2191">
      <w:pPr>
        <w:pStyle w:val="a4"/>
        <w:numPr>
          <w:ilvl w:val="1"/>
          <w:numId w:val="3"/>
        </w:numPr>
        <w:tabs>
          <w:tab w:val="left" w:pos="1216"/>
        </w:tabs>
        <w:spacing w:before="6" w:line="237" w:lineRule="auto"/>
        <w:ind w:right="205" w:firstLine="710"/>
        <w:rPr>
          <w:sz w:val="24"/>
        </w:rPr>
      </w:pPr>
      <w:r>
        <w:rPr>
          <w:sz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FE3A5B" w:rsidRDefault="00BC2191">
      <w:pPr>
        <w:pStyle w:val="a4"/>
        <w:numPr>
          <w:ilvl w:val="1"/>
          <w:numId w:val="3"/>
        </w:numPr>
        <w:tabs>
          <w:tab w:val="left" w:pos="1216"/>
        </w:tabs>
        <w:spacing w:before="3" w:line="237" w:lineRule="auto"/>
        <w:ind w:right="197" w:firstLine="710"/>
        <w:rPr>
          <w:sz w:val="24"/>
        </w:rPr>
      </w:pPr>
      <w:r>
        <w:rPr>
          <w:sz w:val="24"/>
        </w:rPr>
        <w:t>незамедлительно информировать директора Школы о случаях склонения работника к совершению коррупционных правонарушений;</w:t>
      </w:r>
    </w:p>
    <w:p w:rsidR="00FE3A5B" w:rsidRDefault="00BC2191">
      <w:pPr>
        <w:pStyle w:val="a4"/>
        <w:numPr>
          <w:ilvl w:val="1"/>
          <w:numId w:val="3"/>
        </w:numPr>
        <w:tabs>
          <w:tab w:val="left" w:pos="1216"/>
        </w:tabs>
        <w:spacing w:before="2" w:line="235" w:lineRule="auto"/>
        <w:ind w:right="211" w:firstLine="710"/>
        <w:rPr>
          <w:sz w:val="24"/>
        </w:rPr>
      </w:pPr>
      <w:r>
        <w:rPr>
          <w:sz w:val="24"/>
        </w:rPr>
        <w:t>незамедлительно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ставшей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 о случаях совершения коррупционных правонарушений другими работниками;</w:t>
      </w:r>
    </w:p>
    <w:p w:rsidR="00FE3A5B" w:rsidRDefault="00BC2191">
      <w:pPr>
        <w:pStyle w:val="a4"/>
        <w:numPr>
          <w:ilvl w:val="1"/>
          <w:numId w:val="3"/>
        </w:numPr>
        <w:tabs>
          <w:tab w:val="left" w:pos="1216"/>
        </w:tabs>
        <w:spacing w:before="1" w:line="237" w:lineRule="auto"/>
        <w:ind w:right="195" w:firstLine="710"/>
        <w:rPr>
          <w:sz w:val="24"/>
        </w:rPr>
      </w:pPr>
      <w:r>
        <w:rPr>
          <w:sz w:val="24"/>
        </w:rPr>
        <w:t>сообщить руководителю о возможности возникновения либо возникшем у работника конфликте интересов.</w:t>
      </w:r>
    </w:p>
    <w:p w:rsidR="00FE3A5B" w:rsidRDefault="00BC2191">
      <w:pPr>
        <w:pStyle w:val="a3"/>
        <w:spacing w:line="237" w:lineRule="auto"/>
        <w:ind w:right="217" w:firstLine="1139"/>
      </w:pPr>
      <w:r>
        <w:t>В</w:t>
      </w:r>
      <w:r>
        <w:rPr>
          <w:spacing w:val="-2"/>
        </w:rPr>
        <w:t xml:space="preserve"> </w:t>
      </w:r>
      <w:r>
        <w:t>целях обеспечения эффективного исполнения возложенных на</w:t>
      </w:r>
      <w:r>
        <w:rPr>
          <w:spacing w:val="-1"/>
        </w:rPr>
        <w:t xml:space="preserve"> </w:t>
      </w:r>
      <w:r>
        <w:t>работников обязанностей</w:t>
      </w:r>
      <w:r>
        <w:rPr>
          <w:spacing w:val="40"/>
        </w:rPr>
        <w:t xml:space="preserve"> </w:t>
      </w:r>
      <w:r>
        <w:t>регламентируются процедуры их соблюдения.</w:t>
      </w:r>
    </w:p>
    <w:p w:rsidR="00FE3A5B" w:rsidRDefault="00BC2191">
      <w:pPr>
        <w:pStyle w:val="a3"/>
        <w:spacing w:before="5"/>
        <w:ind w:right="211" w:firstLine="705"/>
      </w:pPr>
      <w:r>
        <w:t>Исходя их положений статьи 57 ТК РФ по соглашению сторон в трудовой договор,</w:t>
      </w:r>
      <w:r>
        <w:rPr>
          <w:spacing w:val="40"/>
        </w:rPr>
        <w:t xml:space="preserve"> </w:t>
      </w:r>
      <w:r>
        <w:t>заключаемый</w:t>
      </w:r>
      <w:r>
        <w:rPr>
          <w:spacing w:val="4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работником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приёме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работу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Школу,</w:t>
      </w:r>
      <w:r>
        <w:rPr>
          <w:spacing w:val="80"/>
        </w:rPr>
        <w:t xml:space="preserve"> </w:t>
      </w:r>
      <w:r>
        <w:t>могут включаться</w:t>
      </w:r>
      <w:r>
        <w:rPr>
          <w:spacing w:val="80"/>
          <w:w w:val="150"/>
        </w:rPr>
        <w:t xml:space="preserve"> </w:t>
      </w:r>
      <w:r>
        <w:t>права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обязанности</w:t>
      </w:r>
      <w:r>
        <w:rPr>
          <w:spacing w:val="80"/>
          <w:w w:val="150"/>
        </w:rPr>
        <w:t xml:space="preserve"> </w:t>
      </w:r>
      <w:r>
        <w:t>работника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работодателя, установленные данным локальным нормативным актом.</w:t>
      </w:r>
    </w:p>
    <w:p w:rsidR="00FE3A5B" w:rsidRDefault="00FE3A5B">
      <w:pPr>
        <w:pStyle w:val="a3"/>
        <w:ind w:left="0"/>
        <w:jc w:val="left"/>
        <w:rPr>
          <w:sz w:val="26"/>
        </w:rPr>
      </w:pPr>
    </w:p>
    <w:p w:rsidR="00FE3A5B" w:rsidRDefault="00FE3A5B">
      <w:pPr>
        <w:pStyle w:val="a3"/>
        <w:spacing w:before="3"/>
        <w:ind w:left="0"/>
        <w:jc w:val="left"/>
        <w:rPr>
          <w:sz w:val="26"/>
        </w:rPr>
      </w:pPr>
    </w:p>
    <w:p w:rsidR="00FE3A5B" w:rsidRDefault="00BC2191">
      <w:pPr>
        <w:pStyle w:val="1"/>
        <w:numPr>
          <w:ilvl w:val="0"/>
          <w:numId w:val="7"/>
        </w:numPr>
        <w:tabs>
          <w:tab w:val="left" w:pos="1058"/>
        </w:tabs>
        <w:spacing w:line="280" w:lineRule="auto"/>
        <w:ind w:left="1282" w:right="593" w:hanging="706"/>
        <w:jc w:val="left"/>
      </w:pPr>
      <w:r>
        <w:t>Установление</w:t>
      </w:r>
      <w:r>
        <w:rPr>
          <w:spacing w:val="-14"/>
        </w:rPr>
        <w:t xml:space="preserve"> </w:t>
      </w:r>
      <w:r>
        <w:t>перечня</w:t>
      </w:r>
      <w:r>
        <w:rPr>
          <w:spacing w:val="-14"/>
        </w:rPr>
        <w:t xml:space="preserve"> </w:t>
      </w:r>
      <w:r>
        <w:t>реализуемых</w:t>
      </w:r>
      <w:r>
        <w:rPr>
          <w:spacing w:val="-15"/>
        </w:rPr>
        <w:t xml:space="preserve"> </w:t>
      </w:r>
      <w:r>
        <w:t>антикоррупционных</w:t>
      </w:r>
      <w:r>
        <w:rPr>
          <w:spacing w:val="-13"/>
        </w:rPr>
        <w:t xml:space="preserve"> </w:t>
      </w:r>
      <w:r>
        <w:t>мероприятий, стандартов и процедур и порядок их выполнения (применения)</w:t>
      </w:r>
    </w:p>
    <w:p w:rsidR="00FE3A5B" w:rsidRDefault="00FE3A5B">
      <w:pPr>
        <w:pStyle w:val="a3"/>
        <w:spacing w:before="2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344"/>
      </w:tblGrid>
      <w:tr w:rsidR="00FE3A5B">
        <w:trPr>
          <w:trHeight w:val="316"/>
        </w:trPr>
        <w:tc>
          <w:tcPr>
            <w:tcW w:w="2950" w:type="dxa"/>
          </w:tcPr>
          <w:p w:rsidR="00FE3A5B" w:rsidRDefault="00BC2191">
            <w:pPr>
              <w:pStyle w:val="TableParagraph"/>
              <w:spacing w:line="270" w:lineRule="exact"/>
              <w:ind w:left="7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6344" w:type="dxa"/>
          </w:tcPr>
          <w:p w:rsidR="00FE3A5B" w:rsidRDefault="00BC2191">
            <w:pPr>
              <w:pStyle w:val="TableParagraph"/>
              <w:spacing w:line="270" w:lineRule="exact"/>
              <w:ind w:left="125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</w:tr>
      <w:tr w:rsidR="00FE3A5B">
        <w:trPr>
          <w:trHeight w:val="316"/>
        </w:trPr>
        <w:tc>
          <w:tcPr>
            <w:tcW w:w="2950" w:type="dxa"/>
          </w:tcPr>
          <w:p w:rsidR="00FE3A5B" w:rsidRDefault="00BC2191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Нормативное</w:t>
            </w:r>
          </w:p>
        </w:tc>
        <w:tc>
          <w:tcPr>
            <w:tcW w:w="6344" w:type="dxa"/>
          </w:tcPr>
          <w:p w:rsidR="00FE3A5B" w:rsidRDefault="00BC2191">
            <w:pPr>
              <w:pStyle w:val="TableParagraph"/>
              <w:spacing w:line="265" w:lineRule="exact"/>
              <w:ind w:left="125" w:right="109"/>
              <w:jc w:val="center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антикоррупционной</w:t>
            </w:r>
            <w:proofErr w:type="gramEnd"/>
          </w:p>
        </w:tc>
      </w:tr>
    </w:tbl>
    <w:p w:rsidR="00FE3A5B" w:rsidRDefault="00FE3A5B">
      <w:pPr>
        <w:spacing w:line="265" w:lineRule="exact"/>
        <w:jc w:val="center"/>
        <w:rPr>
          <w:sz w:val="24"/>
        </w:rPr>
        <w:sectPr w:rsidR="00FE3A5B">
          <w:pgSz w:w="11920" w:h="16850"/>
          <w:pgMar w:top="1020" w:right="920" w:bottom="1240" w:left="1480" w:header="0" w:footer="105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344"/>
      </w:tblGrid>
      <w:tr w:rsidR="00FE3A5B">
        <w:trPr>
          <w:trHeight w:val="3177"/>
        </w:trPr>
        <w:tc>
          <w:tcPr>
            <w:tcW w:w="2950" w:type="dxa"/>
          </w:tcPr>
          <w:p w:rsidR="00FE3A5B" w:rsidRDefault="00BC2191">
            <w:pPr>
              <w:pStyle w:val="TableParagraph"/>
              <w:spacing w:line="278" w:lineRule="auto"/>
              <w:ind w:left="115" w:right="8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обеспечение, закрепление стандартов поведения и декларация намерений</w:t>
            </w:r>
          </w:p>
        </w:tc>
        <w:tc>
          <w:tcPr>
            <w:tcW w:w="6344" w:type="dxa"/>
          </w:tcPr>
          <w:p w:rsidR="00FE3A5B" w:rsidRDefault="00BC219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политике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  <w:p w:rsidR="00FE3A5B" w:rsidRDefault="00BC2191">
            <w:pPr>
              <w:pStyle w:val="TableParagraph"/>
              <w:spacing w:before="36" w:line="283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утверждение планов реализации антикоррупционных мероприятий по годам.</w:t>
            </w:r>
          </w:p>
          <w:p w:rsidR="00FE3A5B" w:rsidRDefault="00BC2191"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принятие кодекса этики и служебного поведения работников.</w:t>
            </w:r>
          </w:p>
          <w:p w:rsidR="00FE3A5B" w:rsidRDefault="00BC2191">
            <w:pPr>
              <w:pStyle w:val="TableParagraph"/>
              <w:tabs>
                <w:tab w:val="left" w:pos="2623"/>
                <w:tab w:val="left" w:pos="4961"/>
              </w:tabs>
              <w:spacing w:line="276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Введение в договоры, связанные с хозяйственной </w:t>
            </w:r>
            <w:r>
              <w:rPr>
                <w:spacing w:val="-2"/>
                <w:sz w:val="24"/>
              </w:rPr>
              <w:t>деятельностью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стандартной </w:t>
            </w:r>
            <w:r>
              <w:rPr>
                <w:sz w:val="24"/>
              </w:rPr>
              <w:t>антикоррупционной оговорки.</w:t>
            </w:r>
          </w:p>
          <w:p w:rsidR="00FE3A5B" w:rsidRDefault="00BC2191">
            <w:pPr>
              <w:pStyle w:val="TableParagraph"/>
              <w:spacing w:line="264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Введение антикоррупционных положений в должностные обязанности работников.</w:t>
            </w:r>
          </w:p>
        </w:tc>
      </w:tr>
      <w:tr w:rsidR="00FE3A5B">
        <w:trPr>
          <w:trHeight w:val="6665"/>
        </w:trPr>
        <w:tc>
          <w:tcPr>
            <w:tcW w:w="2950" w:type="dxa"/>
          </w:tcPr>
          <w:p w:rsidR="00FE3A5B" w:rsidRDefault="00BC2191">
            <w:pPr>
              <w:pStyle w:val="TableParagraph"/>
              <w:tabs>
                <w:tab w:val="left" w:pos="1518"/>
                <w:tab w:val="left" w:pos="1920"/>
              </w:tabs>
              <w:spacing w:line="276" w:lineRule="auto"/>
              <w:ind w:left="115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введение специальных антикоррупционных процедур</w:t>
            </w:r>
          </w:p>
        </w:tc>
        <w:tc>
          <w:tcPr>
            <w:tcW w:w="6344" w:type="dxa"/>
          </w:tcPr>
          <w:p w:rsidR="00FE3A5B" w:rsidRDefault="00BC2191">
            <w:pPr>
              <w:pStyle w:val="TableParagraph"/>
              <w:spacing w:line="276" w:lineRule="auto"/>
              <w:ind w:right="8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передачи обозначенной информации (механизмов</w:t>
            </w:r>
            <w:proofErr w:type="gramEnd"/>
          </w:p>
          <w:p w:rsidR="00FE3A5B" w:rsidRDefault="00BC219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«обратной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доверия).</w:t>
            </w:r>
          </w:p>
          <w:p w:rsidR="00FE3A5B" w:rsidRDefault="00BC2191">
            <w:pPr>
              <w:pStyle w:val="TableParagraph"/>
              <w:spacing w:before="20" w:line="276" w:lineRule="auto"/>
              <w:ind w:right="8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порядка рассмотрения таких сообщений, включая создание доступных каналов передачи обозначенной информации (механизмов «обратной связи», телефона </w:t>
            </w:r>
            <w:r>
              <w:rPr>
                <w:spacing w:val="-2"/>
                <w:sz w:val="24"/>
              </w:rPr>
              <w:t>доверия).</w:t>
            </w:r>
            <w:proofErr w:type="gramEnd"/>
          </w:p>
          <w:p w:rsidR="00FE3A5B" w:rsidRDefault="00BC2191">
            <w:pPr>
              <w:pStyle w:val="TableParagraph"/>
              <w:spacing w:before="1" w:line="276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Введение процедуры информирования работниками работодателя о возникновении конфликта интересов и порядка урегулирования выявленного конфликта </w:t>
            </w:r>
            <w:r>
              <w:rPr>
                <w:spacing w:val="-2"/>
                <w:sz w:val="24"/>
              </w:rPr>
              <w:t>интересов.</w:t>
            </w:r>
          </w:p>
          <w:p w:rsidR="00FE3A5B" w:rsidRDefault="00BC2191">
            <w:pPr>
              <w:pStyle w:val="TableParagraph"/>
              <w:spacing w:before="3" w:line="278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Введение процедур защиты работников, сообщивших о коррупционных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правонарушениях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FE3A5B" w:rsidRDefault="00BC2191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неформальных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санкций.</w:t>
            </w:r>
          </w:p>
        </w:tc>
      </w:tr>
      <w:tr w:rsidR="00FE3A5B">
        <w:trPr>
          <w:trHeight w:val="2856"/>
        </w:trPr>
        <w:tc>
          <w:tcPr>
            <w:tcW w:w="2950" w:type="dxa"/>
          </w:tcPr>
          <w:p w:rsidR="00FE3A5B" w:rsidRDefault="00BC2191">
            <w:pPr>
              <w:pStyle w:val="TableParagraph"/>
              <w:tabs>
                <w:tab w:val="left" w:pos="2712"/>
              </w:tabs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E3A5B" w:rsidRDefault="00BC2191">
            <w:pPr>
              <w:pStyle w:val="TableParagraph"/>
              <w:spacing w:before="38" w:line="276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 работников.</w:t>
            </w:r>
          </w:p>
        </w:tc>
        <w:tc>
          <w:tcPr>
            <w:tcW w:w="6344" w:type="dxa"/>
          </w:tcPr>
          <w:p w:rsidR="00FE3A5B" w:rsidRDefault="00BC2191">
            <w:pPr>
              <w:pStyle w:val="TableParagraph"/>
              <w:spacing w:line="276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Ежегодное ознакомление работников под роспись с нормативными документами, регламентирующими вопросы предупреждения и противодействия коррупции в </w:t>
            </w:r>
            <w:r>
              <w:rPr>
                <w:spacing w:val="-2"/>
                <w:sz w:val="24"/>
              </w:rPr>
              <w:t>Школе</w:t>
            </w:r>
          </w:p>
          <w:p w:rsidR="00FE3A5B" w:rsidRDefault="00BC2191">
            <w:pPr>
              <w:pStyle w:val="TableParagraph"/>
              <w:spacing w:line="276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обучающих мероприятий по вопросам профилактики и противодействия коррупции.</w:t>
            </w:r>
          </w:p>
          <w:p w:rsidR="00FE3A5B" w:rsidRDefault="00BC2191">
            <w:pPr>
              <w:pStyle w:val="TableParagraph"/>
              <w:tabs>
                <w:tab w:val="left" w:pos="1565"/>
                <w:tab w:val="left" w:pos="1927"/>
                <w:tab w:val="left" w:pos="2085"/>
                <w:tab w:val="left" w:pos="3320"/>
                <w:tab w:val="left" w:pos="4277"/>
                <w:tab w:val="left" w:pos="4832"/>
              </w:tabs>
              <w:spacing w:line="268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консультирования работников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(соблюдения) </w:t>
            </w:r>
            <w:r>
              <w:rPr>
                <w:sz w:val="24"/>
              </w:rPr>
              <w:t>антикоррупционных стандартов и процедур.</w:t>
            </w:r>
          </w:p>
        </w:tc>
      </w:tr>
      <w:tr w:rsidR="00FE3A5B">
        <w:trPr>
          <w:trHeight w:val="1588"/>
        </w:trPr>
        <w:tc>
          <w:tcPr>
            <w:tcW w:w="2950" w:type="dxa"/>
          </w:tcPr>
          <w:p w:rsidR="00FE3A5B" w:rsidRDefault="00BC2191">
            <w:pPr>
              <w:pStyle w:val="TableParagraph"/>
              <w:tabs>
                <w:tab w:val="left" w:pos="1903"/>
                <w:tab w:val="left" w:pos="1980"/>
              </w:tabs>
              <w:spacing w:line="276" w:lineRule="auto"/>
              <w:ind w:left="115" w:right="96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 внутреннего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 требованиям</w:t>
            </w:r>
          </w:p>
          <w:p w:rsidR="00FE3A5B" w:rsidRDefault="00BC2191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антикоррупционной</w:t>
            </w:r>
          </w:p>
        </w:tc>
        <w:tc>
          <w:tcPr>
            <w:tcW w:w="6344" w:type="dxa"/>
          </w:tcPr>
          <w:p w:rsidR="00FE3A5B" w:rsidRDefault="00BC2191">
            <w:pPr>
              <w:pStyle w:val="TableParagraph"/>
              <w:tabs>
                <w:tab w:val="left" w:pos="2071"/>
                <w:tab w:val="left" w:pos="3699"/>
                <w:tab w:val="left" w:pos="4988"/>
              </w:tabs>
              <w:spacing w:line="276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регулярного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соблюдения </w:t>
            </w:r>
            <w:r>
              <w:rPr>
                <w:sz w:val="24"/>
              </w:rPr>
              <w:t>внутренних процедур.</w:t>
            </w:r>
          </w:p>
          <w:p w:rsidR="00FE3A5B" w:rsidRDefault="00BC2191">
            <w:pPr>
              <w:pStyle w:val="TableParagraph"/>
              <w:tabs>
                <w:tab w:val="left" w:pos="2229"/>
                <w:tab w:val="left" w:pos="4018"/>
                <w:tab w:val="left" w:pos="5473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регулярного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данных </w:t>
            </w:r>
            <w:r>
              <w:rPr>
                <w:sz w:val="24"/>
              </w:rPr>
              <w:t>бухгалтерского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учета, наличия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первичных</w:t>
            </w:r>
          </w:p>
          <w:p w:rsidR="00FE3A5B" w:rsidRDefault="00BC21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2"/>
                <w:sz w:val="24"/>
              </w:rPr>
              <w:t xml:space="preserve"> учета.</w:t>
            </w:r>
          </w:p>
        </w:tc>
      </w:tr>
    </w:tbl>
    <w:p w:rsidR="00FE3A5B" w:rsidRDefault="00FE3A5B">
      <w:pPr>
        <w:rPr>
          <w:sz w:val="24"/>
        </w:rPr>
        <w:sectPr w:rsidR="00FE3A5B">
          <w:type w:val="continuous"/>
          <w:pgSz w:w="11920" w:h="16850"/>
          <w:pgMar w:top="1100" w:right="920" w:bottom="1240" w:left="1480" w:header="0" w:footer="105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344"/>
      </w:tblGrid>
      <w:tr w:rsidR="00FE3A5B">
        <w:trPr>
          <w:trHeight w:val="1269"/>
        </w:trPr>
        <w:tc>
          <w:tcPr>
            <w:tcW w:w="2950" w:type="dxa"/>
          </w:tcPr>
          <w:p w:rsidR="00FE3A5B" w:rsidRDefault="00BC2191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политики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6344" w:type="dxa"/>
          </w:tcPr>
          <w:p w:rsidR="00FE3A5B" w:rsidRDefault="00BC2191">
            <w:pPr>
              <w:pStyle w:val="TableParagraph"/>
              <w:spacing w:line="278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</w:t>
            </w:r>
          </w:p>
          <w:p w:rsidR="00FE3A5B" w:rsidRDefault="00BC2191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пожертвования.</w:t>
            </w:r>
          </w:p>
        </w:tc>
      </w:tr>
      <w:tr w:rsidR="00FE3A5B">
        <w:trPr>
          <w:trHeight w:val="1585"/>
        </w:trPr>
        <w:tc>
          <w:tcPr>
            <w:tcW w:w="2950" w:type="dxa"/>
          </w:tcPr>
          <w:p w:rsidR="00FE3A5B" w:rsidRDefault="00BC2191">
            <w:pPr>
              <w:pStyle w:val="TableParagraph"/>
              <w:tabs>
                <w:tab w:val="left" w:pos="1622"/>
              </w:tabs>
              <w:spacing w:line="276" w:lineRule="auto"/>
              <w:ind w:left="115" w:right="104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proofErr w:type="gramStart"/>
            <w:r>
              <w:rPr>
                <w:spacing w:val="-2"/>
                <w:sz w:val="24"/>
              </w:rPr>
              <w:t>проводимой</w:t>
            </w:r>
            <w:proofErr w:type="gramEnd"/>
            <w:r>
              <w:rPr>
                <w:spacing w:val="-2"/>
                <w:sz w:val="24"/>
              </w:rPr>
              <w:t xml:space="preserve"> антикоррупционной</w:t>
            </w:r>
          </w:p>
          <w:p w:rsidR="00FE3A5B" w:rsidRDefault="00BC2191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распространение</w:t>
            </w:r>
          </w:p>
          <w:p w:rsidR="00FE3A5B" w:rsidRDefault="00BC2191">
            <w:pPr>
              <w:pStyle w:val="TableParagraph"/>
              <w:spacing w:before="42"/>
              <w:ind w:left="115"/>
              <w:rPr>
                <w:sz w:val="24"/>
              </w:rPr>
            </w:pPr>
            <w:r>
              <w:rPr>
                <w:sz w:val="24"/>
              </w:rPr>
              <w:t>отчетных</w:t>
            </w:r>
            <w:r>
              <w:rPr>
                <w:spacing w:val="-2"/>
                <w:sz w:val="24"/>
              </w:rPr>
              <w:t xml:space="preserve"> материалов.</w:t>
            </w:r>
          </w:p>
        </w:tc>
        <w:tc>
          <w:tcPr>
            <w:tcW w:w="6344" w:type="dxa"/>
          </w:tcPr>
          <w:p w:rsidR="00FE3A5B" w:rsidRDefault="00BC2191">
            <w:pPr>
              <w:pStyle w:val="TableParagraph"/>
              <w:spacing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 противодействию коррупции.</w:t>
            </w:r>
          </w:p>
        </w:tc>
      </w:tr>
      <w:tr w:rsidR="00FE3A5B">
        <w:trPr>
          <w:trHeight w:val="1588"/>
        </w:trPr>
        <w:tc>
          <w:tcPr>
            <w:tcW w:w="2950" w:type="dxa"/>
          </w:tcPr>
          <w:p w:rsidR="00FE3A5B" w:rsidRDefault="00BC2191">
            <w:pPr>
              <w:pStyle w:val="TableParagraph"/>
              <w:tabs>
                <w:tab w:val="left" w:pos="1605"/>
                <w:tab w:val="left" w:pos="2249"/>
                <w:tab w:val="left" w:pos="2738"/>
              </w:tabs>
              <w:spacing w:line="276" w:lineRule="auto"/>
              <w:ind w:left="115" w:right="92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правоохранительными органами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противодействия</w:t>
            </w:r>
          </w:p>
          <w:p w:rsidR="00FE3A5B" w:rsidRDefault="00BC2191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коррупции.</w:t>
            </w:r>
          </w:p>
        </w:tc>
        <w:tc>
          <w:tcPr>
            <w:tcW w:w="6344" w:type="dxa"/>
          </w:tcPr>
          <w:p w:rsidR="00FE3A5B" w:rsidRDefault="00BC2191">
            <w:pPr>
              <w:pStyle w:val="TableParagraph"/>
              <w:spacing w:line="276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Школы по противодействию коррупции.</w:t>
            </w:r>
          </w:p>
        </w:tc>
      </w:tr>
    </w:tbl>
    <w:p w:rsidR="00FE3A5B" w:rsidRDefault="00FE3A5B">
      <w:pPr>
        <w:pStyle w:val="a3"/>
        <w:spacing w:before="8"/>
        <w:ind w:left="0"/>
        <w:jc w:val="left"/>
        <w:rPr>
          <w:b/>
          <w:sz w:val="20"/>
        </w:rPr>
      </w:pPr>
    </w:p>
    <w:p w:rsidR="00FE3A5B" w:rsidRDefault="00BC2191">
      <w:pPr>
        <w:pStyle w:val="a4"/>
        <w:numPr>
          <w:ilvl w:val="0"/>
          <w:numId w:val="7"/>
        </w:numPr>
        <w:tabs>
          <w:tab w:val="left" w:pos="3140"/>
          <w:tab w:val="left" w:pos="3141"/>
        </w:tabs>
        <w:spacing w:before="90"/>
        <w:ind w:left="3141" w:hanging="816"/>
        <w:jc w:val="left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коррупционных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рисков</w:t>
      </w:r>
    </w:p>
    <w:p w:rsidR="00FE3A5B" w:rsidRDefault="00FE3A5B">
      <w:pPr>
        <w:pStyle w:val="a3"/>
        <w:spacing w:before="11"/>
        <w:ind w:left="0"/>
        <w:jc w:val="left"/>
        <w:rPr>
          <w:b/>
          <w:sz w:val="26"/>
        </w:rPr>
      </w:pPr>
    </w:p>
    <w:p w:rsidR="00FE3A5B" w:rsidRDefault="00BC2191">
      <w:pPr>
        <w:pStyle w:val="a3"/>
        <w:tabs>
          <w:tab w:val="left" w:pos="7658"/>
        </w:tabs>
        <w:spacing w:line="276" w:lineRule="auto"/>
        <w:ind w:right="199" w:firstLine="623"/>
      </w:pPr>
      <w:r>
        <w:t>Целью</w:t>
      </w:r>
      <w:r>
        <w:rPr>
          <w:spacing w:val="80"/>
        </w:rPr>
        <w:t xml:space="preserve">  </w:t>
      </w:r>
      <w:r>
        <w:t>оценки</w:t>
      </w:r>
      <w:r>
        <w:rPr>
          <w:spacing w:val="80"/>
        </w:rPr>
        <w:t xml:space="preserve">  </w:t>
      </w:r>
      <w:r>
        <w:t>коррупционных</w:t>
      </w:r>
      <w:r>
        <w:rPr>
          <w:spacing w:val="80"/>
        </w:rPr>
        <w:t xml:space="preserve">  </w:t>
      </w:r>
      <w:r>
        <w:t>рисков</w:t>
      </w:r>
      <w:r>
        <w:rPr>
          <w:spacing w:val="80"/>
        </w:rPr>
        <w:t xml:space="preserve">  </w:t>
      </w:r>
      <w:r>
        <w:t>является</w:t>
      </w:r>
      <w:r>
        <w:rPr>
          <w:spacing w:val="80"/>
        </w:rPr>
        <w:t xml:space="preserve">  </w:t>
      </w:r>
      <w:r>
        <w:t>определение конкретных процессов и видов деятельности Школы, при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которых наиболее высока вероятность совершения работниками</w:t>
      </w:r>
      <w:r>
        <w:tab/>
      </w:r>
      <w:r>
        <w:rPr>
          <w:spacing w:val="-2"/>
        </w:rPr>
        <w:t xml:space="preserve">коррупционных </w:t>
      </w:r>
      <w:proofErr w:type="gramStart"/>
      <w:r>
        <w:t>правонарушений</w:t>
      </w:r>
      <w:proofErr w:type="gramEnd"/>
      <w:r>
        <w:t xml:space="preserve"> как в целях получения личной выгоды, так и в целях получения выгоды Школой.</w:t>
      </w:r>
    </w:p>
    <w:p w:rsidR="00FE3A5B" w:rsidRDefault="00BC2191">
      <w:pPr>
        <w:pStyle w:val="a3"/>
        <w:spacing w:before="2" w:line="276" w:lineRule="auto"/>
        <w:ind w:right="204" w:firstLine="623"/>
      </w:pPr>
      <w:r>
        <w:t xml:space="preserve">Оценка коррупционных рисков позволяет обеспечить соответствие реализуемых антикоррупционных мероприятий специфике деятельности Школы и рационально использовать ресурсы, направляемые на проведение работы по профилактике </w:t>
      </w:r>
      <w:r>
        <w:rPr>
          <w:spacing w:val="-2"/>
        </w:rPr>
        <w:t>коррупции.</w:t>
      </w:r>
    </w:p>
    <w:p w:rsidR="00FE3A5B" w:rsidRDefault="00BC2191">
      <w:pPr>
        <w:pStyle w:val="a3"/>
        <w:spacing w:before="3"/>
        <w:ind w:left="706"/>
      </w:pPr>
      <w:r>
        <w:t>Порядок</w:t>
      </w:r>
      <w:r>
        <w:rPr>
          <w:spacing w:val="-14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r>
        <w:rPr>
          <w:spacing w:val="-2"/>
        </w:rPr>
        <w:t>рисков:</w:t>
      </w:r>
    </w:p>
    <w:p w:rsidR="00FE3A5B" w:rsidRDefault="00BC2191">
      <w:pPr>
        <w:pStyle w:val="a4"/>
        <w:numPr>
          <w:ilvl w:val="0"/>
          <w:numId w:val="2"/>
        </w:numPr>
        <w:tabs>
          <w:tab w:val="left" w:pos="1154"/>
        </w:tabs>
        <w:spacing w:before="36" w:line="278" w:lineRule="auto"/>
        <w:ind w:right="215" w:firstLine="623"/>
        <w:rPr>
          <w:sz w:val="24"/>
        </w:rPr>
      </w:pPr>
      <w:r>
        <w:rPr>
          <w:sz w:val="24"/>
        </w:rPr>
        <w:t>представить деятельность Школы в виде отдельных процессов, в каждом из которых выделить составные элементы,</w:t>
      </w:r>
    </w:p>
    <w:p w:rsidR="00FE3A5B" w:rsidRDefault="00BC2191">
      <w:pPr>
        <w:pStyle w:val="a4"/>
        <w:numPr>
          <w:ilvl w:val="0"/>
          <w:numId w:val="2"/>
        </w:numPr>
        <w:tabs>
          <w:tab w:val="left" w:pos="1062"/>
        </w:tabs>
        <w:spacing w:line="280" w:lineRule="auto"/>
        <w:ind w:right="214" w:firstLine="566"/>
        <w:rPr>
          <w:sz w:val="24"/>
        </w:rPr>
      </w:pPr>
      <w:r>
        <w:rPr>
          <w:sz w:val="24"/>
        </w:rPr>
        <w:t>выделить «критические точки»</w:t>
      </w:r>
      <w:r>
        <w:rPr>
          <w:spacing w:val="-2"/>
          <w:sz w:val="24"/>
        </w:rPr>
        <w:t xml:space="preserve"> </w:t>
      </w:r>
      <w:r>
        <w:rPr>
          <w:sz w:val="24"/>
        </w:rPr>
        <w:t>для каждого процесса, при реализации которых наиболее вероятно возникновение коррупционных правонарушений,</w:t>
      </w:r>
    </w:p>
    <w:p w:rsidR="00FE3A5B" w:rsidRDefault="00BC2191">
      <w:pPr>
        <w:pStyle w:val="a4"/>
        <w:numPr>
          <w:ilvl w:val="0"/>
          <w:numId w:val="2"/>
        </w:numPr>
        <w:tabs>
          <w:tab w:val="left" w:pos="1134"/>
        </w:tabs>
        <w:spacing w:line="276" w:lineRule="auto"/>
        <w:ind w:right="211" w:firstLine="566"/>
        <w:rPr>
          <w:sz w:val="24"/>
        </w:rPr>
      </w:pPr>
      <w:r>
        <w:rPr>
          <w:sz w:val="24"/>
        </w:rPr>
        <w:t xml:space="preserve">для каждого </w:t>
      </w:r>
      <w:proofErr w:type="spellStart"/>
      <w:r>
        <w:rPr>
          <w:sz w:val="24"/>
        </w:rPr>
        <w:t>подпроцесса</w:t>
      </w:r>
      <w:proofErr w:type="spellEnd"/>
      <w:r>
        <w:rPr>
          <w:sz w:val="24"/>
        </w:rPr>
        <w:t xml:space="preserve">, реализация которого связана с коррупционным риском, составляется описание возможных коррупционных правонарушений, </w:t>
      </w:r>
      <w:r>
        <w:rPr>
          <w:spacing w:val="-2"/>
          <w:sz w:val="24"/>
        </w:rPr>
        <w:t>включающее:</w:t>
      </w:r>
    </w:p>
    <w:p w:rsidR="00FE3A5B" w:rsidRDefault="00BC2191">
      <w:pPr>
        <w:pStyle w:val="a4"/>
        <w:numPr>
          <w:ilvl w:val="0"/>
          <w:numId w:val="1"/>
        </w:numPr>
        <w:tabs>
          <w:tab w:val="left" w:pos="1024"/>
        </w:tabs>
        <w:spacing w:line="276" w:lineRule="auto"/>
        <w:ind w:right="208" w:firstLine="566"/>
        <w:rPr>
          <w:sz w:val="24"/>
        </w:rPr>
      </w:pPr>
      <w:r>
        <w:rPr>
          <w:sz w:val="24"/>
        </w:rPr>
        <w:t xml:space="preserve">характеристику выгоды или преимущества, которое может быть получено Школой или ее отдельными работниками при совершении «коррупционного </w:t>
      </w:r>
      <w:r>
        <w:rPr>
          <w:spacing w:val="-2"/>
          <w:sz w:val="24"/>
        </w:rPr>
        <w:t>правонарушения»,</w:t>
      </w:r>
    </w:p>
    <w:p w:rsidR="00FE3A5B" w:rsidRDefault="00BC2191">
      <w:pPr>
        <w:pStyle w:val="a4"/>
        <w:numPr>
          <w:ilvl w:val="0"/>
          <w:numId w:val="1"/>
        </w:numPr>
        <w:tabs>
          <w:tab w:val="left" w:pos="1072"/>
        </w:tabs>
        <w:spacing w:line="276" w:lineRule="auto"/>
        <w:ind w:right="204" w:firstLine="566"/>
        <w:rPr>
          <w:sz w:val="24"/>
        </w:rPr>
      </w:pPr>
      <w:r>
        <w:rPr>
          <w:sz w:val="24"/>
        </w:rPr>
        <w:t>должности в Школе, которые являются «ключевыми» для совершения коррупционного правонарушения.</w:t>
      </w:r>
    </w:p>
    <w:p w:rsidR="00FE3A5B" w:rsidRDefault="00BC2191">
      <w:pPr>
        <w:pStyle w:val="a3"/>
        <w:spacing w:line="273" w:lineRule="exact"/>
        <w:ind w:left="913"/>
      </w:pPr>
      <w:r>
        <w:t>На</w:t>
      </w:r>
      <w:r>
        <w:rPr>
          <w:spacing w:val="-14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проведенного</w:t>
      </w:r>
      <w:r>
        <w:rPr>
          <w:spacing w:val="-3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готовится</w:t>
      </w:r>
      <w:r>
        <w:rPr>
          <w:spacing w:val="-5"/>
        </w:rPr>
        <w:t xml:space="preserve"> </w:t>
      </w:r>
      <w:r>
        <w:t>«карта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8"/>
        </w:rPr>
        <w:t xml:space="preserve"> </w:t>
      </w:r>
      <w:r>
        <w:rPr>
          <w:spacing w:val="-2"/>
        </w:rPr>
        <w:t>рисков».</w:t>
      </w:r>
    </w:p>
    <w:p w:rsidR="00FE3A5B" w:rsidRDefault="00FE3A5B">
      <w:pPr>
        <w:pStyle w:val="a3"/>
        <w:ind w:left="0"/>
        <w:jc w:val="left"/>
        <w:rPr>
          <w:sz w:val="31"/>
        </w:rPr>
      </w:pPr>
    </w:p>
    <w:p w:rsidR="00FE3A5B" w:rsidRDefault="00BC2191">
      <w:pPr>
        <w:pStyle w:val="1"/>
        <w:numPr>
          <w:ilvl w:val="0"/>
          <w:numId w:val="7"/>
        </w:numPr>
        <w:tabs>
          <w:tab w:val="left" w:pos="1710"/>
        </w:tabs>
        <w:spacing w:line="278" w:lineRule="auto"/>
        <w:ind w:left="3083" w:right="1309" w:hanging="1763"/>
        <w:jc w:val="left"/>
      </w:pPr>
      <w:r>
        <w:t>Ответственность</w:t>
      </w:r>
      <w:r>
        <w:rPr>
          <w:spacing w:val="-8"/>
        </w:rPr>
        <w:t xml:space="preserve"> </w:t>
      </w:r>
      <w:r>
        <w:t>сотрудников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несоблюдение</w:t>
      </w:r>
      <w:r>
        <w:rPr>
          <w:spacing w:val="-8"/>
        </w:rPr>
        <w:t xml:space="preserve"> </w:t>
      </w:r>
      <w:r>
        <w:t>требований антикоррупционной политики</w:t>
      </w:r>
    </w:p>
    <w:p w:rsidR="00FE3A5B" w:rsidRDefault="00FE3A5B">
      <w:pPr>
        <w:spacing w:line="278" w:lineRule="auto"/>
        <w:sectPr w:rsidR="00FE3A5B">
          <w:type w:val="continuous"/>
          <w:pgSz w:w="11920" w:h="16850"/>
          <w:pgMar w:top="1100" w:right="920" w:bottom="1240" w:left="1480" w:header="0" w:footer="1056" w:gutter="0"/>
          <w:cols w:space="720"/>
        </w:sectPr>
      </w:pPr>
    </w:p>
    <w:p w:rsidR="00FE3A5B" w:rsidRDefault="00BC2191">
      <w:pPr>
        <w:pStyle w:val="a3"/>
        <w:spacing w:before="77" w:line="278" w:lineRule="auto"/>
        <w:ind w:right="207" w:firstLine="1207"/>
      </w:pPr>
      <w:r>
        <w:lastRenderedPageBreak/>
        <w:t>Ответственность работников Школы за коррупционные правонарушения наступает в соответствии с законодательством Российской Федерации.</w:t>
      </w:r>
    </w:p>
    <w:p w:rsidR="00FE3A5B" w:rsidRDefault="00BC2191">
      <w:pPr>
        <w:pStyle w:val="a3"/>
        <w:spacing w:line="278" w:lineRule="auto"/>
        <w:ind w:right="199" w:firstLine="1346"/>
      </w:pPr>
      <w:r>
        <w:t>Граждане Российской Федерации за совершение коррупционных правонарушений несут уголовную, административную, гражданско-правовую и дисциплинарную ответственность.</w:t>
      </w:r>
    </w:p>
    <w:p w:rsidR="00FE3A5B" w:rsidRDefault="00BC2191">
      <w:pPr>
        <w:pStyle w:val="a3"/>
        <w:spacing w:line="276" w:lineRule="auto"/>
        <w:ind w:right="200" w:firstLine="1279"/>
      </w:pPr>
      <w:r>
        <w:t>Физическое лицо, совершившее коррупционное правонарушение, по решению суда может быть лишено права занимать определённые должности, а также в зависимости от общественной опасности деяния получить наказание в виде штрафа и (или) лишения свободы.</w:t>
      </w:r>
    </w:p>
    <w:p w:rsidR="00FE3A5B" w:rsidRDefault="00FE3A5B">
      <w:pPr>
        <w:pStyle w:val="a3"/>
        <w:spacing w:before="2"/>
        <w:ind w:left="0"/>
        <w:jc w:val="left"/>
        <w:rPr>
          <w:sz w:val="27"/>
        </w:rPr>
      </w:pPr>
    </w:p>
    <w:p w:rsidR="00FE3A5B" w:rsidRDefault="00BC2191">
      <w:pPr>
        <w:pStyle w:val="1"/>
        <w:numPr>
          <w:ilvl w:val="0"/>
          <w:numId w:val="7"/>
        </w:numPr>
        <w:tabs>
          <w:tab w:val="left" w:pos="755"/>
        </w:tabs>
        <w:ind w:left="754" w:hanging="293"/>
        <w:jc w:val="left"/>
      </w:pPr>
      <w:r>
        <w:t>Порядок</w:t>
      </w:r>
      <w:r>
        <w:rPr>
          <w:spacing w:val="-6"/>
        </w:rPr>
        <w:t xml:space="preserve"> </w:t>
      </w:r>
      <w:r>
        <w:t>пересмотра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внесения</w:t>
      </w:r>
      <w:r>
        <w:rPr>
          <w:spacing w:val="-6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антикоррупционную</w:t>
      </w:r>
      <w:r>
        <w:rPr>
          <w:spacing w:val="-4"/>
        </w:rPr>
        <w:t xml:space="preserve"> </w:t>
      </w:r>
      <w:r>
        <w:rPr>
          <w:spacing w:val="-2"/>
        </w:rPr>
        <w:t>политику</w:t>
      </w:r>
    </w:p>
    <w:p w:rsidR="00FE3A5B" w:rsidRDefault="00FE3A5B">
      <w:pPr>
        <w:pStyle w:val="a3"/>
        <w:spacing w:before="10"/>
        <w:ind w:left="0"/>
        <w:jc w:val="left"/>
        <w:rPr>
          <w:b/>
          <w:sz w:val="30"/>
        </w:rPr>
      </w:pPr>
    </w:p>
    <w:p w:rsidR="00FE3A5B" w:rsidRDefault="00BC2191">
      <w:pPr>
        <w:pStyle w:val="a3"/>
        <w:spacing w:before="1" w:line="276" w:lineRule="auto"/>
        <w:ind w:right="213" w:firstLine="1327"/>
      </w:pPr>
      <w:r>
        <w:t>В целях внесения изменений в антикоррупционную политику заявитель направляет обращение к директору школы, в котором излагает причины и условия, послужившие основанием обращения.</w:t>
      </w:r>
    </w:p>
    <w:p w:rsidR="00FE3A5B" w:rsidRDefault="00BC2191">
      <w:pPr>
        <w:pStyle w:val="a3"/>
        <w:spacing w:before="1" w:line="276" w:lineRule="auto"/>
        <w:ind w:right="197" w:firstLine="1442"/>
      </w:pPr>
      <w:r>
        <w:t xml:space="preserve">Обращение заявителя по соблюдению требований к служебному поведению работников Школы подлежит рассмотрению независимой комиссией, которая в течение 30 рабочих дней направляет ответ о результате рассмотрения </w:t>
      </w:r>
      <w:r>
        <w:rPr>
          <w:spacing w:val="-2"/>
        </w:rPr>
        <w:t>обращения.</w:t>
      </w:r>
    </w:p>
    <w:p w:rsidR="00FE3A5B" w:rsidRDefault="00BC2191">
      <w:pPr>
        <w:pStyle w:val="a3"/>
        <w:tabs>
          <w:tab w:val="left" w:pos="3234"/>
          <w:tab w:val="left" w:pos="3793"/>
          <w:tab w:val="left" w:pos="6187"/>
          <w:tab w:val="left" w:pos="7457"/>
          <w:tab w:val="left" w:pos="9072"/>
        </w:tabs>
        <w:spacing w:line="278" w:lineRule="auto"/>
        <w:ind w:right="199" w:firstLine="1528"/>
        <w:jc w:val="left"/>
      </w:pPr>
      <w:r>
        <w:rPr>
          <w:spacing w:val="-2"/>
        </w:rPr>
        <w:t>Положение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антикоррупционной</w:t>
      </w:r>
      <w:r>
        <w:tab/>
      </w:r>
      <w:r>
        <w:rPr>
          <w:spacing w:val="-2"/>
        </w:rPr>
        <w:t>политике</w:t>
      </w:r>
      <w:r>
        <w:tab/>
      </w:r>
      <w:r>
        <w:rPr>
          <w:spacing w:val="-2"/>
        </w:rPr>
        <w:t>размещается</w:t>
      </w:r>
      <w:r>
        <w:tab/>
      </w:r>
      <w:r>
        <w:rPr>
          <w:spacing w:val="-6"/>
        </w:rPr>
        <w:t xml:space="preserve">на </w:t>
      </w:r>
      <w:r>
        <w:t>информационных стендах в помещениях Школы и на официальном сайте Школы.</w:t>
      </w:r>
    </w:p>
    <w:sectPr w:rsidR="00FE3A5B">
      <w:pgSz w:w="11920" w:h="16850"/>
      <w:pgMar w:top="1020" w:right="920" w:bottom="1240" w:left="148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F06" w:rsidRDefault="009C6F06">
      <w:r>
        <w:separator/>
      </w:r>
    </w:p>
  </w:endnote>
  <w:endnote w:type="continuationSeparator" w:id="0">
    <w:p w:rsidR="009C6F06" w:rsidRDefault="009C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A5B" w:rsidRDefault="009C6F06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5.85pt;margin-top:778.25pt;width:13pt;height:15.3pt;z-index:-251658752;mso-position-horizontal-relative:page;mso-position-vertical-relative:page" filled="f" stroked="f">
          <v:textbox inset="0,0,0,0">
            <w:txbxContent>
              <w:p w:rsidR="00FE3A5B" w:rsidRDefault="00BC2191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F4AF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F06" w:rsidRDefault="009C6F06">
      <w:r>
        <w:separator/>
      </w:r>
    </w:p>
  </w:footnote>
  <w:footnote w:type="continuationSeparator" w:id="0">
    <w:p w:rsidR="009C6F06" w:rsidRDefault="009C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75A"/>
    <w:multiLevelType w:val="hybridMultilevel"/>
    <w:tmpl w:val="58F41C52"/>
    <w:lvl w:ilvl="0" w:tplc="CE64678A">
      <w:numFmt w:val="bullet"/>
      <w:lvlText w:val=""/>
      <w:lvlJc w:val="left"/>
      <w:pPr>
        <w:ind w:left="219" w:hanging="71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A424828">
      <w:numFmt w:val="bullet"/>
      <w:lvlText w:val=""/>
      <w:lvlJc w:val="left"/>
      <w:pPr>
        <w:ind w:left="219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856B086">
      <w:numFmt w:val="bullet"/>
      <w:lvlText w:val="•"/>
      <w:lvlJc w:val="left"/>
      <w:pPr>
        <w:ind w:left="2078" w:hanging="286"/>
      </w:pPr>
      <w:rPr>
        <w:rFonts w:hint="default"/>
        <w:lang w:val="ru-RU" w:eastAsia="en-US" w:bidi="ar-SA"/>
      </w:rPr>
    </w:lvl>
    <w:lvl w:ilvl="3" w:tplc="A75E4384">
      <w:numFmt w:val="bullet"/>
      <w:lvlText w:val="•"/>
      <w:lvlJc w:val="left"/>
      <w:pPr>
        <w:ind w:left="3007" w:hanging="286"/>
      </w:pPr>
      <w:rPr>
        <w:rFonts w:hint="default"/>
        <w:lang w:val="ru-RU" w:eastAsia="en-US" w:bidi="ar-SA"/>
      </w:rPr>
    </w:lvl>
    <w:lvl w:ilvl="4" w:tplc="A4B4127E">
      <w:numFmt w:val="bullet"/>
      <w:lvlText w:val="•"/>
      <w:lvlJc w:val="left"/>
      <w:pPr>
        <w:ind w:left="3936" w:hanging="286"/>
      </w:pPr>
      <w:rPr>
        <w:rFonts w:hint="default"/>
        <w:lang w:val="ru-RU" w:eastAsia="en-US" w:bidi="ar-SA"/>
      </w:rPr>
    </w:lvl>
    <w:lvl w:ilvl="5" w:tplc="E0466594">
      <w:numFmt w:val="bullet"/>
      <w:lvlText w:val="•"/>
      <w:lvlJc w:val="left"/>
      <w:pPr>
        <w:ind w:left="4865" w:hanging="286"/>
      </w:pPr>
      <w:rPr>
        <w:rFonts w:hint="default"/>
        <w:lang w:val="ru-RU" w:eastAsia="en-US" w:bidi="ar-SA"/>
      </w:rPr>
    </w:lvl>
    <w:lvl w:ilvl="6" w:tplc="3AA88728">
      <w:numFmt w:val="bullet"/>
      <w:lvlText w:val="•"/>
      <w:lvlJc w:val="left"/>
      <w:pPr>
        <w:ind w:left="5794" w:hanging="286"/>
      </w:pPr>
      <w:rPr>
        <w:rFonts w:hint="default"/>
        <w:lang w:val="ru-RU" w:eastAsia="en-US" w:bidi="ar-SA"/>
      </w:rPr>
    </w:lvl>
    <w:lvl w:ilvl="7" w:tplc="6B344A5A">
      <w:numFmt w:val="bullet"/>
      <w:lvlText w:val="•"/>
      <w:lvlJc w:val="left"/>
      <w:pPr>
        <w:ind w:left="6723" w:hanging="286"/>
      </w:pPr>
      <w:rPr>
        <w:rFonts w:hint="default"/>
        <w:lang w:val="ru-RU" w:eastAsia="en-US" w:bidi="ar-SA"/>
      </w:rPr>
    </w:lvl>
    <w:lvl w:ilvl="8" w:tplc="E8BE6276">
      <w:numFmt w:val="bullet"/>
      <w:lvlText w:val="•"/>
      <w:lvlJc w:val="left"/>
      <w:pPr>
        <w:ind w:left="7652" w:hanging="286"/>
      </w:pPr>
      <w:rPr>
        <w:rFonts w:hint="default"/>
        <w:lang w:val="ru-RU" w:eastAsia="en-US" w:bidi="ar-SA"/>
      </w:rPr>
    </w:lvl>
  </w:abstractNum>
  <w:abstractNum w:abstractNumId="1">
    <w:nsid w:val="446F1730"/>
    <w:multiLevelType w:val="hybridMultilevel"/>
    <w:tmpl w:val="8C6A6576"/>
    <w:lvl w:ilvl="0" w:tplc="D6F07360">
      <w:start w:val="1"/>
      <w:numFmt w:val="decimal"/>
      <w:lvlText w:val="%1)"/>
      <w:lvlJc w:val="left"/>
      <w:pPr>
        <w:ind w:left="21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6E41122">
      <w:numFmt w:val="bullet"/>
      <w:lvlText w:val="•"/>
      <w:lvlJc w:val="left"/>
      <w:pPr>
        <w:ind w:left="1149" w:hanging="286"/>
      </w:pPr>
      <w:rPr>
        <w:rFonts w:hint="default"/>
        <w:lang w:val="ru-RU" w:eastAsia="en-US" w:bidi="ar-SA"/>
      </w:rPr>
    </w:lvl>
    <w:lvl w:ilvl="2" w:tplc="CB8E96CE">
      <w:numFmt w:val="bullet"/>
      <w:lvlText w:val="•"/>
      <w:lvlJc w:val="left"/>
      <w:pPr>
        <w:ind w:left="2078" w:hanging="286"/>
      </w:pPr>
      <w:rPr>
        <w:rFonts w:hint="default"/>
        <w:lang w:val="ru-RU" w:eastAsia="en-US" w:bidi="ar-SA"/>
      </w:rPr>
    </w:lvl>
    <w:lvl w:ilvl="3" w:tplc="EF6C88FC">
      <w:numFmt w:val="bullet"/>
      <w:lvlText w:val="•"/>
      <w:lvlJc w:val="left"/>
      <w:pPr>
        <w:ind w:left="3007" w:hanging="286"/>
      </w:pPr>
      <w:rPr>
        <w:rFonts w:hint="default"/>
        <w:lang w:val="ru-RU" w:eastAsia="en-US" w:bidi="ar-SA"/>
      </w:rPr>
    </w:lvl>
    <w:lvl w:ilvl="4" w:tplc="D21C12DA">
      <w:numFmt w:val="bullet"/>
      <w:lvlText w:val="•"/>
      <w:lvlJc w:val="left"/>
      <w:pPr>
        <w:ind w:left="3936" w:hanging="286"/>
      </w:pPr>
      <w:rPr>
        <w:rFonts w:hint="default"/>
        <w:lang w:val="ru-RU" w:eastAsia="en-US" w:bidi="ar-SA"/>
      </w:rPr>
    </w:lvl>
    <w:lvl w:ilvl="5" w:tplc="7D882C82">
      <w:numFmt w:val="bullet"/>
      <w:lvlText w:val="•"/>
      <w:lvlJc w:val="left"/>
      <w:pPr>
        <w:ind w:left="4865" w:hanging="286"/>
      </w:pPr>
      <w:rPr>
        <w:rFonts w:hint="default"/>
        <w:lang w:val="ru-RU" w:eastAsia="en-US" w:bidi="ar-SA"/>
      </w:rPr>
    </w:lvl>
    <w:lvl w:ilvl="6" w:tplc="CC02EAEC">
      <w:numFmt w:val="bullet"/>
      <w:lvlText w:val="•"/>
      <w:lvlJc w:val="left"/>
      <w:pPr>
        <w:ind w:left="5794" w:hanging="286"/>
      </w:pPr>
      <w:rPr>
        <w:rFonts w:hint="default"/>
        <w:lang w:val="ru-RU" w:eastAsia="en-US" w:bidi="ar-SA"/>
      </w:rPr>
    </w:lvl>
    <w:lvl w:ilvl="7" w:tplc="28EEA0E8">
      <w:numFmt w:val="bullet"/>
      <w:lvlText w:val="•"/>
      <w:lvlJc w:val="left"/>
      <w:pPr>
        <w:ind w:left="6723" w:hanging="286"/>
      </w:pPr>
      <w:rPr>
        <w:rFonts w:hint="default"/>
        <w:lang w:val="ru-RU" w:eastAsia="en-US" w:bidi="ar-SA"/>
      </w:rPr>
    </w:lvl>
    <w:lvl w:ilvl="8" w:tplc="6B60D12A">
      <w:numFmt w:val="bullet"/>
      <w:lvlText w:val="•"/>
      <w:lvlJc w:val="left"/>
      <w:pPr>
        <w:ind w:left="7652" w:hanging="286"/>
      </w:pPr>
      <w:rPr>
        <w:rFonts w:hint="default"/>
        <w:lang w:val="ru-RU" w:eastAsia="en-US" w:bidi="ar-SA"/>
      </w:rPr>
    </w:lvl>
  </w:abstractNum>
  <w:abstractNum w:abstractNumId="2">
    <w:nsid w:val="60EA29B2"/>
    <w:multiLevelType w:val="hybridMultilevel"/>
    <w:tmpl w:val="75DA9018"/>
    <w:lvl w:ilvl="0" w:tplc="5B2ADAD4">
      <w:numFmt w:val="bullet"/>
      <w:lvlText w:val=""/>
      <w:lvlJc w:val="left"/>
      <w:pPr>
        <w:ind w:left="219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E408A12">
      <w:numFmt w:val="bullet"/>
      <w:lvlText w:val="•"/>
      <w:lvlJc w:val="left"/>
      <w:pPr>
        <w:ind w:left="1149" w:hanging="286"/>
      </w:pPr>
      <w:rPr>
        <w:rFonts w:hint="default"/>
        <w:lang w:val="ru-RU" w:eastAsia="en-US" w:bidi="ar-SA"/>
      </w:rPr>
    </w:lvl>
    <w:lvl w:ilvl="2" w:tplc="75F479AA">
      <w:numFmt w:val="bullet"/>
      <w:lvlText w:val="•"/>
      <w:lvlJc w:val="left"/>
      <w:pPr>
        <w:ind w:left="2078" w:hanging="286"/>
      </w:pPr>
      <w:rPr>
        <w:rFonts w:hint="default"/>
        <w:lang w:val="ru-RU" w:eastAsia="en-US" w:bidi="ar-SA"/>
      </w:rPr>
    </w:lvl>
    <w:lvl w:ilvl="3" w:tplc="E588526E">
      <w:numFmt w:val="bullet"/>
      <w:lvlText w:val="•"/>
      <w:lvlJc w:val="left"/>
      <w:pPr>
        <w:ind w:left="3007" w:hanging="286"/>
      </w:pPr>
      <w:rPr>
        <w:rFonts w:hint="default"/>
        <w:lang w:val="ru-RU" w:eastAsia="en-US" w:bidi="ar-SA"/>
      </w:rPr>
    </w:lvl>
    <w:lvl w:ilvl="4" w:tplc="D0225192">
      <w:numFmt w:val="bullet"/>
      <w:lvlText w:val="•"/>
      <w:lvlJc w:val="left"/>
      <w:pPr>
        <w:ind w:left="3936" w:hanging="286"/>
      </w:pPr>
      <w:rPr>
        <w:rFonts w:hint="default"/>
        <w:lang w:val="ru-RU" w:eastAsia="en-US" w:bidi="ar-SA"/>
      </w:rPr>
    </w:lvl>
    <w:lvl w:ilvl="5" w:tplc="B1361BD4">
      <w:numFmt w:val="bullet"/>
      <w:lvlText w:val="•"/>
      <w:lvlJc w:val="left"/>
      <w:pPr>
        <w:ind w:left="4865" w:hanging="286"/>
      </w:pPr>
      <w:rPr>
        <w:rFonts w:hint="default"/>
        <w:lang w:val="ru-RU" w:eastAsia="en-US" w:bidi="ar-SA"/>
      </w:rPr>
    </w:lvl>
    <w:lvl w:ilvl="6" w:tplc="D8CECED0">
      <w:numFmt w:val="bullet"/>
      <w:lvlText w:val="•"/>
      <w:lvlJc w:val="left"/>
      <w:pPr>
        <w:ind w:left="5794" w:hanging="286"/>
      </w:pPr>
      <w:rPr>
        <w:rFonts w:hint="default"/>
        <w:lang w:val="ru-RU" w:eastAsia="en-US" w:bidi="ar-SA"/>
      </w:rPr>
    </w:lvl>
    <w:lvl w:ilvl="7" w:tplc="BEA8BE38">
      <w:numFmt w:val="bullet"/>
      <w:lvlText w:val="•"/>
      <w:lvlJc w:val="left"/>
      <w:pPr>
        <w:ind w:left="6723" w:hanging="286"/>
      </w:pPr>
      <w:rPr>
        <w:rFonts w:hint="default"/>
        <w:lang w:val="ru-RU" w:eastAsia="en-US" w:bidi="ar-SA"/>
      </w:rPr>
    </w:lvl>
    <w:lvl w:ilvl="8" w:tplc="FE78DC02">
      <w:numFmt w:val="bullet"/>
      <w:lvlText w:val="•"/>
      <w:lvlJc w:val="left"/>
      <w:pPr>
        <w:ind w:left="7652" w:hanging="286"/>
      </w:pPr>
      <w:rPr>
        <w:rFonts w:hint="default"/>
        <w:lang w:val="ru-RU" w:eastAsia="en-US" w:bidi="ar-SA"/>
      </w:rPr>
    </w:lvl>
  </w:abstractNum>
  <w:abstractNum w:abstractNumId="3">
    <w:nsid w:val="612F00C3"/>
    <w:multiLevelType w:val="hybridMultilevel"/>
    <w:tmpl w:val="B0D2E40A"/>
    <w:lvl w:ilvl="0" w:tplc="1550059C">
      <w:start w:val="1"/>
      <w:numFmt w:val="decimal"/>
      <w:lvlText w:val="%1."/>
      <w:lvlJc w:val="left"/>
      <w:pPr>
        <w:ind w:left="219" w:hanging="185"/>
        <w:jc w:val="left"/>
      </w:pPr>
      <w:rPr>
        <w:rFonts w:hint="default"/>
        <w:w w:val="100"/>
        <w:lang w:val="ru-RU" w:eastAsia="en-US" w:bidi="ar-SA"/>
      </w:rPr>
    </w:lvl>
    <w:lvl w:ilvl="1" w:tplc="7A6E46B6">
      <w:numFmt w:val="bullet"/>
      <w:lvlText w:val="•"/>
      <w:lvlJc w:val="left"/>
      <w:pPr>
        <w:ind w:left="1149" w:hanging="185"/>
      </w:pPr>
      <w:rPr>
        <w:rFonts w:hint="default"/>
        <w:lang w:val="ru-RU" w:eastAsia="en-US" w:bidi="ar-SA"/>
      </w:rPr>
    </w:lvl>
    <w:lvl w:ilvl="2" w:tplc="1550FBD6">
      <w:numFmt w:val="bullet"/>
      <w:lvlText w:val="•"/>
      <w:lvlJc w:val="left"/>
      <w:pPr>
        <w:ind w:left="2078" w:hanging="185"/>
      </w:pPr>
      <w:rPr>
        <w:rFonts w:hint="default"/>
        <w:lang w:val="ru-RU" w:eastAsia="en-US" w:bidi="ar-SA"/>
      </w:rPr>
    </w:lvl>
    <w:lvl w:ilvl="3" w:tplc="F3E659F4">
      <w:numFmt w:val="bullet"/>
      <w:lvlText w:val="•"/>
      <w:lvlJc w:val="left"/>
      <w:pPr>
        <w:ind w:left="3007" w:hanging="185"/>
      </w:pPr>
      <w:rPr>
        <w:rFonts w:hint="default"/>
        <w:lang w:val="ru-RU" w:eastAsia="en-US" w:bidi="ar-SA"/>
      </w:rPr>
    </w:lvl>
    <w:lvl w:ilvl="4" w:tplc="4808E646">
      <w:numFmt w:val="bullet"/>
      <w:lvlText w:val="•"/>
      <w:lvlJc w:val="left"/>
      <w:pPr>
        <w:ind w:left="3936" w:hanging="185"/>
      </w:pPr>
      <w:rPr>
        <w:rFonts w:hint="default"/>
        <w:lang w:val="ru-RU" w:eastAsia="en-US" w:bidi="ar-SA"/>
      </w:rPr>
    </w:lvl>
    <w:lvl w:ilvl="5" w:tplc="A384702E">
      <w:numFmt w:val="bullet"/>
      <w:lvlText w:val="•"/>
      <w:lvlJc w:val="left"/>
      <w:pPr>
        <w:ind w:left="4865" w:hanging="185"/>
      </w:pPr>
      <w:rPr>
        <w:rFonts w:hint="default"/>
        <w:lang w:val="ru-RU" w:eastAsia="en-US" w:bidi="ar-SA"/>
      </w:rPr>
    </w:lvl>
    <w:lvl w:ilvl="6" w:tplc="0C02F6E2">
      <w:numFmt w:val="bullet"/>
      <w:lvlText w:val="•"/>
      <w:lvlJc w:val="left"/>
      <w:pPr>
        <w:ind w:left="5794" w:hanging="185"/>
      </w:pPr>
      <w:rPr>
        <w:rFonts w:hint="default"/>
        <w:lang w:val="ru-RU" w:eastAsia="en-US" w:bidi="ar-SA"/>
      </w:rPr>
    </w:lvl>
    <w:lvl w:ilvl="7" w:tplc="F9A84960">
      <w:numFmt w:val="bullet"/>
      <w:lvlText w:val="•"/>
      <w:lvlJc w:val="left"/>
      <w:pPr>
        <w:ind w:left="6723" w:hanging="185"/>
      </w:pPr>
      <w:rPr>
        <w:rFonts w:hint="default"/>
        <w:lang w:val="ru-RU" w:eastAsia="en-US" w:bidi="ar-SA"/>
      </w:rPr>
    </w:lvl>
    <w:lvl w:ilvl="8" w:tplc="4E941748">
      <w:numFmt w:val="bullet"/>
      <w:lvlText w:val="•"/>
      <w:lvlJc w:val="left"/>
      <w:pPr>
        <w:ind w:left="7652" w:hanging="185"/>
      </w:pPr>
      <w:rPr>
        <w:rFonts w:hint="default"/>
        <w:lang w:val="ru-RU" w:eastAsia="en-US" w:bidi="ar-SA"/>
      </w:rPr>
    </w:lvl>
  </w:abstractNum>
  <w:abstractNum w:abstractNumId="4">
    <w:nsid w:val="642827BF"/>
    <w:multiLevelType w:val="hybridMultilevel"/>
    <w:tmpl w:val="1F2AE2C4"/>
    <w:lvl w:ilvl="0" w:tplc="2578E644">
      <w:numFmt w:val="bullet"/>
      <w:lvlText w:val="·"/>
      <w:lvlJc w:val="left"/>
      <w:pPr>
        <w:ind w:left="219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6AE2D558">
      <w:numFmt w:val="bullet"/>
      <w:lvlText w:val="•"/>
      <w:lvlJc w:val="left"/>
      <w:pPr>
        <w:ind w:left="1149" w:hanging="310"/>
      </w:pPr>
      <w:rPr>
        <w:rFonts w:hint="default"/>
        <w:lang w:val="ru-RU" w:eastAsia="en-US" w:bidi="ar-SA"/>
      </w:rPr>
    </w:lvl>
    <w:lvl w:ilvl="2" w:tplc="1D5CBC80">
      <w:numFmt w:val="bullet"/>
      <w:lvlText w:val="•"/>
      <w:lvlJc w:val="left"/>
      <w:pPr>
        <w:ind w:left="2078" w:hanging="310"/>
      </w:pPr>
      <w:rPr>
        <w:rFonts w:hint="default"/>
        <w:lang w:val="ru-RU" w:eastAsia="en-US" w:bidi="ar-SA"/>
      </w:rPr>
    </w:lvl>
    <w:lvl w:ilvl="3" w:tplc="F98033D2">
      <w:numFmt w:val="bullet"/>
      <w:lvlText w:val="•"/>
      <w:lvlJc w:val="left"/>
      <w:pPr>
        <w:ind w:left="3007" w:hanging="310"/>
      </w:pPr>
      <w:rPr>
        <w:rFonts w:hint="default"/>
        <w:lang w:val="ru-RU" w:eastAsia="en-US" w:bidi="ar-SA"/>
      </w:rPr>
    </w:lvl>
    <w:lvl w:ilvl="4" w:tplc="9124821E">
      <w:numFmt w:val="bullet"/>
      <w:lvlText w:val="•"/>
      <w:lvlJc w:val="left"/>
      <w:pPr>
        <w:ind w:left="3936" w:hanging="310"/>
      </w:pPr>
      <w:rPr>
        <w:rFonts w:hint="default"/>
        <w:lang w:val="ru-RU" w:eastAsia="en-US" w:bidi="ar-SA"/>
      </w:rPr>
    </w:lvl>
    <w:lvl w:ilvl="5" w:tplc="2646A8E4">
      <w:numFmt w:val="bullet"/>
      <w:lvlText w:val="•"/>
      <w:lvlJc w:val="left"/>
      <w:pPr>
        <w:ind w:left="4865" w:hanging="310"/>
      </w:pPr>
      <w:rPr>
        <w:rFonts w:hint="default"/>
        <w:lang w:val="ru-RU" w:eastAsia="en-US" w:bidi="ar-SA"/>
      </w:rPr>
    </w:lvl>
    <w:lvl w:ilvl="6" w:tplc="E0A48812">
      <w:numFmt w:val="bullet"/>
      <w:lvlText w:val="•"/>
      <w:lvlJc w:val="left"/>
      <w:pPr>
        <w:ind w:left="5794" w:hanging="310"/>
      </w:pPr>
      <w:rPr>
        <w:rFonts w:hint="default"/>
        <w:lang w:val="ru-RU" w:eastAsia="en-US" w:bidi="ar-SA"/>
      </w:rPr>
    </w:lvl>
    <w:lvl w:ilvl="7" w:tplc="A2342232">
      <w:numFmt w:val="bullet"/>
      <w:lvlText w:val="•"/>
      <w:lvlJc w:val="left"/>
      <w:pPr>
        <w:ind w:left="6723" w:hanging="310"/>
      </w:pPr>
      <w:rPr>
        <w:rFonts w:hint="default"/>
        <w:lang w:val="ru-RU" w:eastAsia="en-US" w:bidi="ar-SA"/>
      </w:rPr>
    </w:lvl>
    <w:lvl w:ilvl="8" w:tplc="642EC1F4">
      <w:numFmt w:val="bullet"/>
      <w:lvlText w:val="•"/>
      <w:lvlJc w:val="left"/>
      <w:pPr>
        <w:ind w:left="7652" w:hanging="310"/>
      </w:pPr>
      <w:rPr>
        <w:rFonts w:hint="default"/>
        <w:lang w:val="ru-RU" w:eastAsia="en-US" w:bidi="ar-SA"/>
      </w:rPr>
    </w:lvl>
  </w:abstractNum>
  <w:abstractNum w:abstractNumId="5">
    <w:nsid w:val="6C52485A"/>
    <w:multiLevelType w:val="hybridMultilevel"/>
    <w:tmpl w:val="D026F31C"/>
    <w:lvl w:ilvl="0" w:tplc="1BE0C466">
      <w:numFmt w:val="bullet"/>
      <w:lvlText w:val="-"/>
      <w:lvlJc w:val="left"/>
      <w:pPr>
        <w:ind w:left="21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0158E5DA">
      <w:numFmt w:val="bullet"/>
      <w:lvlText w:val="•"/>
      <w:lvlJc w:val="left"/>
      <w:pPr>
        <w:ind w:left="1149" w:hanging="238"/>
      </w:pPr>
      <w:rPr>
        <w:rFonts w:hint="default"/>
        <w:lang w:val="ru-RU" w:eastAsia="en-US" w:bidi="ar-SA"/>
      </w:rPr>
    </w:lvl>
    <w:lvl w:ilvl="2" w:tplc="94448F24">
      <w:numFmt w:val="bullet"/>
      <w:lvlText w:val="•"/>
      <w:lvlJc w:val="left"/>
      <w:pPr>
        <w:ind w:left="2078" w:hanging="238"/>
      </w:pPr>
      <w:rPr>
        <w:rFonts w:hint="default"/>
        <w:lang w:val="ru-RU" w:eastAsia="en-US" w:bidi="ar-SA"/>
      </w:rPr>
    </w:lvl>
    <w:lvl w:ilvl="3" w:tplc="E3EC55B8">
      <w:numFmt w:val="bullet"/>
      <w:lvlText w:val="•"/>
      <w:lvlJc w:val="left"/>
      <w:pPr>
        <w:ind w:left="3007" w:hanging="238"/>
      </w:pPr>
      <w:rPr>
        <w:rFonts w:hint="default"/>
        <w:lang w:val="ru-RU" w:eastAsia="en-US" w:bidi="ar-SA"/>
      </w:rPr>
    </w:lvl>
    <w:lvl w:ilvl="4" w:tplc="F704E7B4">
      <w:numFmt w:val="bullet"/>
      <w:lvlText w:val="•"/>
      <w:lvlJc w:val="left"/>
      <w:pPr>
        <w:ind w:left="3936" w:hanging="238"/>
      </w:pPr>
      <w:rPr>
        <w:rFonts w:hint="default"/>
        <w:lang w:val="ru-RU" w:eastAsia="en-US" w:bidi="ar-SA"/>
      </w:rPr>
    </w:lvl>
    <w:lvl w:ilvl="5" w:tplc="6CDA5E02">
      <w:numFmt w:val="bullet"/>
      <w:lvlText w:val="•"/>
      <w:lvlJc w:val="left"/>
      <w:pPr>
        <w:ind w:left="4865" w:hanging="238"/>
      </w:pPr>
      <w:rPr>
        <w:rFonts w:hint="default"/>
        <w:lang w:val="ru-RU" w:eastAsia="en-US" w:bidi="ar-SA"/>
      </w:rPr>
    </w:lvl>
    <w:lvl w:ilvl="6" w:tplc="DFA8D626">
      <w:numFmt w:val="bullet"/>
      <w:lvlText w:val="•"/>
      <w:lvlJc w:val="left"/>
      <w:pPr>
        <w:ind w:left="5794" w:hanging="238"/>
      </w:pPr>
      <w:rPr>
        <w:rFonts w:hint="default"/>
        <w:lang w:val="ru-RU" w:eastAsia="en-US" w:bidi="ar-SA"/>
      </w:rPr>
    </w:lvl>
    <w:lvl w:ilvl="7" w:tplc="00A63CD6">
      <w:numFmt w:val="bullet"/>
      <w:lvlText w:val="•"/>
      <w:lvlJc w:val="left"/>
      <w:pPr>
        <w:ind w:left="6723" w:hanging="238"/>
      </w:pPr>
      <w:rPr>
        <w:rFonts w:hint="default"/>
        <w:lang w:val="ru-RU" w:eastAsia="en-US" w:bidi="ar-SA"/>
      </w:rPr>
    </w:lvl>
    <w:lvl w:ilvl="8" w:tplc="65642534">
      <w:numFmt w:val="bullet"/>
      <w:lvlText w:val="•"/>
      <w:lvlJc w:val="left"/>
      <w:pPr>
        <w:ind w:left="7652" w:hanging="238"/>
      </w:pPr>
      <w:rPr>
        <w:rFonts w:hint="default"/>
        <w:lang w:val="ru-RU" w:eastAsia="en-US" w:bidi="ar-SA"/>
      </w:rPr>
    </w:lvl>
  </w:abstractNum>
  <w:abstractNum w:abstractNumId="6">
    <w:nsid w:val="7AA307AA"/>
    <w:multiLevelType w:val="hybridMultilevel"/>
    <w:tmpl w:val="5FA0D008"/>
    <w:lvl w:ilvl="0" w:tplc="4A7AB970">
      <w:start w:val="1"/>
      <w:numFmt w:val="upperRoman"/>
      <w:lvlText w:val="%1."/>
      <w:lvlJc w:val="left"/>
      <w:pPr>
        <w:ind w:left="4087" w:hanging="2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7"/>
        <w:sz w:val="24"/>
        <w:szCs w:val="24"/>
        <w:lang w:val="ru-RU" w:eastAsia="en-US" w:bidi="ar-SA"/>
      </w:rPr>
    </w:lvl>
    <w:lvl w:ilvl="1" w:tplc="8E668512">
      <w:numFmt w:val="bullet"/>
      <w:lvlText w:val="•"/>
      <w:lvlJc w:val="left"/>
      <w:pPr>
        <w:ind w:left="4623" w:hanging="217"/>
      </w:pPr>
      <w:rPr>
        <w:rFonts w:hint="default"/>
        <w:lang w:val="ru-RU" w:eastAsia="en-US" w:bidi="ar-SA"/>
      </w:rPr>
    </w:lvl>
    <w:lvl w:ilvl="2" w:tplc="867A5C7A">
      <w:numFmt w:val="bullet"/>
      <w:lvlText w:val="•"/>
      <w:lvlJc w:val="left"/>
      <w:pPr>
        <w:ind w:left="5166" w:hanging="217"/>
      </w:pPr>
      <w:rPr>
        <w:rFonts w:hint="default"/>
        <w:lang w:val="ru-RU" w:eastAsia="en-US" w:bidi="ar-SA"/>
      </w:rPr>
    </w:lvl>
    <w:lvl w:ilvl="3" w:tplc="402E7E36">
      <w:numFmt w:val="bullet"/>
      <w:lvlText w:val="•"/>
      <w:lvlJc w:val="left"/>
      <w:pPr>
        <w:ind w:left="5709" w:hanging="217"/>
      </w:pPr>
      <w:rPr>
        <w:rFonts w:hint="default"/>
        <w:lang w:val="ru-RU" w:eastAsia="en-US" w:bidi="ar-SA"/>
      </w:rPr>
    </w:lvl>
    <w:lvl w:ilvl="4" w:tplc="657EE898">
      <w:numFmt w:val="bullet"/>
      <w:lvlText w:val="•"/>
      <w:lvlJc w:val="left"/>
      <w:pPr>
        <w:ind w:left="6252" w:hanging="217"/>
      </w:pPr>
      <w:rPr>
        <w:rFonts w:hint="default"/>
        <w:lang w:val="ru-RU" w:eastAsia="en-US" w:bidi="ar-SA"/>
      </w:rPr>
    </w:lvl>
    <w:lvl w:ilvl="5" w:tplc="9E06CB44">
      <w:numFmt w:val="bullet"/>
      <w:lvlText w:val="•"/>
      <w:lvlJc w:val="left"/>
      <w:pPr>
        <w:ind w:left="6795" w:hanging="217"/>
      </w:pPr>
      <w:rPr>
        <w:rFonts w:hint="default"/>
        <w:lang w:val="ru-RU" w:eastAsia="en-US" w:bidi="ar-SA"/>
      </w:rPr>
    </w:lvl>
    <w:lvl w:ilvl="6" w:tplc="7416FAC0">
      <w:numFmt w:val="bullet"/>
      <w:lvlText w:val="•"/>
      <w:lvlJc w:val="left"/>
      <w:pPr>
        <w:ind w:left="7338" w:hanging="217"/>
      </w:pPr>
      <w:rPr>
        <w:rFonts w:hint="default"/>
        <w:lang w:val="ru-RU" w:eastAsia="en-US" w:bidi="ar-SA"/>
      </w:rPr>
    </w:lvl>
    <w:lvl w:ilvl="7" w:tplc="36361C0C">
      <w:numFmt w:val="bullet"/>
      <w:lvlText w:val="•"/>
      <w:lvlJc w:val="left"/>
      <w:pPr>
        <w:ind w:left="7881" w:hanging="217"/>
      </w:pPr>
      <w:rPr>
        <w:rFonts w:hint="default"/>
        <w:lang w:val="ru-RU" w:eastAsia="en-US" w:bidi="ar-SA"/>
      </w:rPr>
    </w:lvl>
    <w:lvl w:ilvl="8" w:tplc="590ED5DE">
      <w:numFmt w:val="bullet"/>
      <w:lvlText w:val="•"/>
      <w:lvlJc w:val="left"/>
      <w:pPr>
        <w:ind w:left="8424" w:hanging="21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E3A5B"/>
    <w:rsid w:val="005F4AF1"/>
    <w:rsid w:val="00742D73"/>
    <w:rsid w:val="009C6F06"/>
    <w:rsid w:val="00BC2191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8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5F4A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AF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8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5F4A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AF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2074</Words>
  <Characters>11825</Characters>
  <Application>Microsoft Office Word</Application>
  <DocSecurity>0</DocSecurity>
  <Lines>98</Lines>
  <Paragraphs>27</Paragraphs>
  <ScaleCrop>false</ScaleCrop>
  <Company>MultiDVD Team</Company>
  <LinksUpToDate>false</LinksUpToDate>
  <CharactersWithSpaces>13872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Секретарь</dc:creator>
  <cp:lastModifiedBy>Пользователь Windows</cp:lastModifiedBy>
  <cp:revision>4</cp:revision>
  <dcterms:created xsi:type="dcterms:W3CDTF">2023-02-26T19:11:00Z</dcterms:created>
  <dcterms:modified xsi:type="dcterms:W3CDTF">2024-02-17T10:17:00Z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2023-02-26T00:00:00Z</vt:filetime>
  </property>
  <property fmtid="{D5CDD505-2E9C-101B-9397-08002B2CF9AE}" pid="5" name="Producer">
    <vt:lpwstr>Microsoft® Word 2010</vt:lpwstr>
  </property>
</Properties>
</file>