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F5E" w:rsidRDefault="00381EEA">
      <w:pPr>
        <w:sectPr w:rsidR="00825F5E">
          <w:pgSz w:w="11906" w:h="16838"/>
          <w:pgMar w:top="1040" w:right="720" w:bottom="280" w:left="1580" w:header="0" w:footer="0" w:gutter="0"/>
          <w:cols w:space="720"/>
          <w:formProt w:val="0"/>
        </w:sect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154305</wp:posOffset>
            </wp:positionV>
            <wp:extent cx="6099810" cy="8646795"/>
            <wp:effectExtent l="0" t="0" r="0" b="190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9810" cy="864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5F5E" w:rsidRDefault="00000000">
      <w:pPr>
        <w:pStyle w:val="11"/>
        <w:ind w:left="3553" w:right="3090" w:hanging="468"/>
        <w:rPr>
          <w:sz w:val="24"/>
          <w:szCs w:val="24"/>
        </w:rPr>
      </w:pPr>
      <w:r>
        <w:rPr>
          <w:sz w:val="24"/>
          <w:szCs w:val="24"/>
        </w:rPr>
        <w:lastRenderedPageBreak/>
        <w:t>Глава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II.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нормы поведения педагога</w:t>
      </w:r>
    </w:p>
    <w:p w:rsidR="00825F5E" w:rsidRDefault="00000000">
      <w:pPr>
        <w:pStyle w:val="a8"/>
        <w:numPr>
          <w:ilvl w:val="0"/>
          <w:numId w:val="3"/>
        </w:numPr>
        <w:tabs>
          <w:tab w:val="left" w:pos="1040"/>
        </w:tabs>
        <w:spacing w:before="97"/>
        <w:ind w:right="148" w:firstLine="708"/>
        <w:rPr>
          <w:sz w:val="24"/>
          <w:szCs w:val="24"/>
        </w:rPr>
      </w:pPr>
      <w:r>
        <w:rPr>
          <w:sz w:val="24"/>
          <w:szCs w:val="24"/>
        </w:rPr>
        <w:t>Профессиональная этика педагога требует призвания, преданности своей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чувства ответственности при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исполнении своих обязанностей.</w:t>
      </w:r>
    </w:p>
    <w:p w:rsidR="00825F5E" w:rsidRDefault="00000000">
      <w:pPr>
        <w:pStyle w:val="a8"/>
        <w:numPr>
          <w:ilvl w:val="0"/>
          <w:numId w:val="3"/>
        </w:numPr>
        <w:tabs>
          <w:tab w:val="left" w:pos="1039"/>
        </w:tabs>
        <w:spacing w:line="235" w:lineRule="auto"/>
        <w:ind w:right="110" w:firstLine="708"/>
        <w:rPr>
          <w:sz w:val="24"/>
          <w:szCs w:val="24"/>
        </w:rPr>
      </w:pPr>
      <w:r>
        <w:rPr>
          <w:sz w:val="24"/>
          <w:szCs w:val="24"/>
        </w:rPr>
        <w:t>Педагог требователен по отношению к себе и стремится к самосовершенствованию. Для него характерны самонаблюдение, самоопределение и самовоспитание. Педагог никогда не должен терять чувство меры и самообладания.</w:t>
      </w:r>
    </w:p>
    <w:p w:rsidR="00825F5E" w:rsidRDefault="00000000">
      <w:pPr>
        <w:pStyle w:val="a8"/>
        <w:numPr>
          <w:ilvl w:val="0"/>
          <w:numId w:val="3"/>
        </w:numPr>
        <w:tabs>
          <w:tab w:val="left" w:pos="1039"/>
        </w:tabs>
        <w:ind w:right="112" w:firstLine="708"/>
        <w:rPr>
          <w:sz w:val="24"/>
          <w:szCs w:val="24"/>
        </w:rPr>
      </w:pPr>
      <w:r>
        <w:rPr>
          <w:sz w:val="24"/>
          <w:szCs w:val="24"/>
        </w:rPr>
        <w:t xml:space="preserve">Для педагога необходимо постоянное обновление. Он занимается своим образованием, повышением квалификации и поиском наилучших методов работы. Педагог постоянно заботится о культуре своей речи и </w:t>
      </w:r>
      <w:r>
        <w:rPr>
          <w:spacing w:val="-2"/>
          <w:sz w:val="24"/>
          <w:szCs w:val="24"/>
        </w:rPr>
        <w:t>общения.</w:t>
      </w:r>
    </w:p>
    <w:p w:rsidR="00825F5E" w:rsidRDefault="00000000">
      <w:pPr>
        <w:pStyle w:val="a8"/>
        <w:numPr>
          <w:ilvl w:val="0"/>
          <w:numId w:val="3"/>
        </w:numPr>
        <w:tabs>
          <w:tab w:val="left" w:pos="1039"/>
        </w:tabs>
        <w:ind w:right="148" w:firstLine="708"/>
        <w:rPr>
          <w:sz w:val="24"/>
          <w:szCs w:val="24"/>
        </w:rPr>
      </w:pPr>
      <w:r>
        <w:rPr>
          <w:sz w:val="24"/>
          <w:szCs w:val="24"/>
        </w:rPr>
        <w:t>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825F5E" w:rsidRDefault="00000000">
      <w:pPr>
        <w:pStyle w:val="a8"/>
        <w:numPr>
          <w:ilvl w:val="0"/>
          <w:numId w:val="3"/>
        </w:numPr>
        <w:tabs>
          <w:tab w:val="left" w:pos="1039"/>
        </w:tabs>
        <w:spacing w:line="235" w:lineRule="auto"/>
        <w:ind w:right="152" w:firstLine="708"/>
        <w:rPr>
          <w:sz w:val="24"/>
          <w:szCs w:val="24"/>
        </w:rPr>
      </w:pPr>
      <w:r>
        <w:rPr>
          <w:sz w:val="24"/>
          <w:szCs w:val="24"/>
        </w:rPr>
        <w:t>Педагог несет ответственность за физическое, интеллектуальное, эмоциональное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духовное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детей, оставленных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 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присмотром.</w:t>
      </w:r>
    </w:p>
    <w:p w:rsidR="00825F5E" w:rsidRDefault="00000000">
      <w:pPr>
        <w:pStyle w:val="a8"/>
        <w:numPr>
          <w:ilvl w:val="0"/>
          <w:numId w:val="3"/>
        </w:numPr>
        <w:tabs>
          <w:tab w:val="left" w:pos="1039"/>
        </w:tabs>
        <w:spacing w:before="3"/>
        <w:ind w:right="148" w:firstLine="708"/>
        <w:rPr>
          <w:sz w:val="24"/>
          <w:szCs w:val="24"/>
        </w:rPr>
      </w:pPr>
      <w:r>
        <w:rPr>
          <w:sz w:val="24"/>
          <w:szCs w:val="24"/>
        </w:rPr>
        <w:t>Педагог несет ответственность за порученные ему администрацией функции и доверенные ресурсы.</w:t>
      </w:r>
    </w:p>
    <w:p w:rsidR="00825F5E" w:rsidRDefault="00000000">
      <w:pPr>
        <w:pStyle w:val="a8"/>
        <w:numPr>
          <w:ilvl w:val="0"/>
          <w:numId w:val="3"/>
        </w:numPr>
        <w:tabs>
          <w:tab w:val="left" w:pos="1039"/>
        </w:tabs>
        <w:spacing w:line="235" w:lineRule="auto"/>
        <w:ind w:right="152" w:firstLine="708"/>
        <w:rPr>
          <w:sz w:val="24"/>
          <w:szCs w:val="24"/>
        </w:rPr>
      </w:pPr>
      <w:r>
        <w:rPr>
          <w:sz w:val="24"/>
          <w:szCs w:val="24"/>
        </w:rPr>
        <w:t>Своим поведением педагог поддерживает и защищает исторически сложившуюся профессиональную честь педагога.</w:t>
      </w:r>
    </w:p>
    <w:p w:rsidR="00825F5E" w:rsidRDefault="00000000">
      <w:pPr>
        <w:pStyle w:val="a8"/>
        <w:numPr>
          <w:ilvl w:val="0"/>
          <w:numId w:val="3"/>
        </w:numPr>
        <w:tabs>
          <w:tab w:val="left" w:pos="1039"/>
        </w:tabs>
        <w:ind w:right="110" w:firstLine="708"/>
        <w:rPr>
          <w:sz w:val="24"/>
          <w:szCs w:val="24"/>
        </w:rPr>
      </w:pPr>
      <w:r>
        <w:rPr>
          <w:sz w:val="24"/>
          <w:szCs w:val="24"/>
        </w:rPr>
        <w:t>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825F5E" w:rsidRDefault="00000000">
      <w:pPr>
        <w:pStyle w:val="a8"/>
        <w:numPr>
          <w:ilvl w:val="0"/>
          <w:numId w:val="3"/>
        </w:numPr>
        <w:tabs>
          <w:tab w:val="left" w:pos="1039"/>
        </w:tabs>
        <w:ind w:right="143" w:firstLine="708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общении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своими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учениками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всех остальных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случаях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педагог уважителен, вежлив и корректен. Он знает и соблюдает нормы этикета.</w:t>
      </w:r>
    </w:p>
    <w:p w:rsidR="00825F5E" w:rsidRDefault="00000000">
      <w:pPr>
        <w:pStyle w:val="a8"/>
        <w:numPr>
          <w:ilvl w:val="0"/>
          <w:numId w:val="3"/>
        </w:numPr>
        <w:tabs>
          <w:tab w:val="left" w:pos="1179"/>
        </w:tabs>
        <w:ind w:right="144" w:firstLine="708"/>
        <w:rPr>
          <w:sz w:val="24"/>
          <w:szCs w:val="24"/>
        </w:rPr>
      </w:pPr>
      <w:r>
        <w:rPr>
          <w:sz w:val="24"/>
          <w:szCs w:val="24"/>
        </w:rPr>
        <w:t>Авторитет педагога основывается на компетенции, справедливости, такте, умении заботиться о своих учениках.</w:t>
      </w:r>
    </w:p>
    <w:p w:rsidR="00825F5E" w:rsidRDefault="00000000">
      <w:pPr>
        <w:pStyle w:val="a8"/>
        <w:numPr>
          <w:ilvl w:val="0"/>
          <w:numId w:val="3"/>
        </w:numPr>
        <w:tabs>
          <w:tab w:val="left" w:pos="1179"/>
        </w:tabs>
        <w:ind w:right="108" w:firstLine="708"/>
        <w:rPr>
          <w:sz w:val="24"/>
          <w:szCs w:val="24"/>
        </w:rPr>
      </w:pPr>
      <w:r>
        <w:rPr>
          <w:sz w:val="24"/>
          <w:szCs w:val="24"/>
        </w:rPr>
        <w:t>Педагог воспитывает 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825F5E" w:rsidRDefault="00000000">
      <w:pPr>
        <w:pStyle w:val="a8"/>
        <w:numPr>
          <w:ilvl w:val="0"/>
          <w:numId w:val="3"/>
        </w:numPr>
        <w:tabs>
          <w:tab w:val="left" w:pos="1179"/>
        </w:tabs>
        <w:spacing w:line="235" w:lineRule="auto"/>
        <w:ind w:right="106" w:firstLine="708"/>
        <w:rPr>
          <w:sz w:val="24"/>
          <w:szCs w:val="24"/>
        </w:rPr>
      </w:pPr>
      <w:r>
        <w:rPr>
          <w:sz w:val="24"/>
          <w:szCs w:val="24"/>
        </w:rPr>
        <w:t>Педагог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825F5E" w:rsidRDefault="00000000">
      <w:pPr>
        <w:pStyle w:val="a8"/>
        <w:numPr>
          <w:ilvl w:val="0"/>
          <w:numId w:val="3"/>
        </w:numPr>
        <w:tabs>
          <w:tab w:val="left" w:pos="1180"/>
        </w:tabs>
        <w:spacing w:line="321" w:lineRule="exact"/>
        <w:ind w:left="1180" w:hanging="351"/>
        <w:rPr>
          <w:sz w:val="24"/>
          <w:szCs w:val="24"/>
        </w:rPr>
      </w:pPr>
      <w:r>
        <w:rPr>
          <w:sz w:val="24"/>
          <w:szCs w:val="24"/>
        </w:rPr>
        <w:t>Педагог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дорожит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репутацией.</w:t>
      </w:r>
    </w:p>
    <w:p w:rsidR="00825F5E" w:rsidRDefault="00000000">
      <w:pPr>
        <w:pStyle w:val="a8"/>
        <w:numPr>
          <w:ilvl w:val="0"/>
          <w:numId w:val="3"/>
        </w:numPr>
        <w:tabs>
          <w:tab w:val="left" w:pos="1179"/>
        </w:tabs>
        <w:ind w:right="109" w:firstLine="708"/>
        <w:rPr>
          <w:sz w:val="24"/>
          <w:szCs w:val="24"/>
        </w:rPr>
      </w:pPr>
      <w:r>
        <w:rPr>
          <w:sz w:val="24"/>
          <w:szCs w:val="24"/>
        </w:rPr>
        <w:t>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825F5E" w:rsidRDefault="00825F5E">
      <w:pPr>
        <w:pStyle w:val="a4"/>
        <w:spacing w:before="1"/>
        <w:ind w:left="0" w:right="0" w:firstLine="0"/>
        <w:jc w:val="left"/>
        <w:rPr>
          <w:sz w:val="24"/>
          <w:szCs w:val="24"/>
        </w:rPr>
      </w:pPr>
    </w:p>
    <w:p w:rsidR="00825F5E" w:rsidRDefault="00000000">
      <w:pPr>
        <w:pStyle w:val="11"/>
        <w:spacing w:before="1"/>
        <w:ind w:left="3645" w:right="2335" w:hanging="1257"/>
        <w:jc w:val="left"/>
        <w:rPr>
          <w:sz w:val="24"/>
          <w:szCs w:val="24"/>
        </w:rPr>
      </w:pPr>
      <w:r>
        <w:rPr>
          <w:sz w:val="24"/>
          <w:szCs w:val="24"/>
        </w:rPr>
        <w:t>Глава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III.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педагога с другими лицами</w:t>
      </w:r>
    </w:p>
    <w:p w:rsidR="00825F5E" w:rsidRDefault="00000000">
      <w:pPr>
        <w:pStyle w:val="a8"/>
        <w:numPr>
          <w:ilvl w:val="1"/>
          <w:numId w:val="3"/>
        </w:numPr>
        <w:tabs>
          <w:tab w:val="left" w:pos="2940"/>
        </w:tabs>
        <w:spacing w:before="116"/>
        <w:ind w:hanging="283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Общение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педагога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учениками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spacing w:before="110"/>
        <w:ind w:right="148" w:firstLine="708"/>
        <w:rPr>
          <w:sz w:val="24"/>
          <w:szCs w:val="24"/>
        </w:rPr>
        <w:sectPr w:rsidR="00825F5E">
          <w:pgSz w:w="11906" w:h="16838"/>
          <w:pgMar w:top="1040" w:right="720" w:bottom="280" w:left="1580" w:header="0" w:footer="0" w:gutter="0"/>
          <w:cols w:space="720"/>
          <w:formProt w:val="0"/>
          <w:docGrid w:linePitch="100" w:charSpace="4096"/>
        </w:sectPr>
      </w:pPr>
      <w:r>
        <w:rPr>
          <w:sz w:val="24"/>
          <w:szCs w:val="24"/>
        </w:rPr>
        <w:t>Педагог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сам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выбирает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подходящий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стиль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учениками, основанный на взаимном уважении.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spacing w:before="59"/>
        <w:ind w:right="110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Требовательность педагога по отношению к ученику позитивна, является стержнем профессиональной этики учителя и основой его </w:t>
      </w:r>
      <w:r>
        <w:rPr>
          <w:spacing w:val="-2"/>
          <w:sz w:val="24"/>
          <w:szCs w:val="24"/>
        </w:rPr>
        <w:t>саморазвития.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spacing w:before="4" w:line="235" w:lineRule="auto"/>
        <w:ind w:right="110" w:firstLine="708"/>
        <w:rPr>
          <w:sz w:val="24"/>
          <w:szCs w:val="24"/>
        </w:rPr>
      </w:pPr>
      <w:r>
        <w:rPr>
          <w:sz w:val="24"/>
          <w:szCs w:val="24"/>
        </w:rPr>
        <w:t>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1"/>
        </w:tabs>
        <w:spacing w:before="3"/>
        <w:ind w:right="107" w:firstLine="708"/>
        <w:rPr>
          <w:sz w:val="24"/>
          <w:szCs w:val="24"/>
        </w:rPr>
      </w:pPr>
      <w:r>
        <w:rPr>
          <w:sz w:val="24"/>
          <w:szCs w:val="24"/>
        </w:rPr>
        <w:t>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ind w:right="142" w:firstLine="708"/>
        <w:rPr>
          <w:sz w:val="24"/>
          <w:szCs w:val="24"/>
        </w:rPr>
      </w:pPr>
      <w:r>
        <w:rPr>
          <w:sz w:val="24"/>
          <w:szCs w:val="24"/>
        </w:rPr>
        <w:t>Педагог является беспристрастным, одинаково доброжелательным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spacing w:line="235" w:lineRule="auto"/>
        <w:ind w:right="102" w:firstLine="708"/>
        <w:rPr>
          <w:sz w:val="24"/>
          <w:szCs w:val="24"/>
        </w:rPr>
      </w:pPr>
      <w:r>
        <w:rPr>
          <w:sz w:val="24"/>
          <w:szCs w:val="24"/>
        </w:rPr>
        <w:t>При оценке достижений учеников в баллах педагог стремится к объективности и справедливости. Недопустимо тенденциозное занижение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spacing w:before="1"/>
        <w:ind w:right="146" w:firstLine="708"/>
        <w:rPr>
          <w:sz w:val="24"/>
          <w:szCs w:val="24"/>
        </w:rPr>
      </w:pPr>
      <w:r>
        <w:rPr>
          <w:sz w:val="24"/>
          <w:szCs w:val="24"/>
        </w:rPr>
        <w:t xml:space="preserve">Педагогу запрещается сообщать другим лицам доверенную лично ему учеником информацию, за исключением случаев, предусмотренных </w:t>
      </w:r>
      <w:r>
        <w:rPr>
          <w:spacing w:val="-2"/>
          <w:sz w:val="24"/>
          <w:szCs w:val="24"/>
        </w:rPr>
        <w:t>законодательством.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ind w:right="102" w:firstLine="708"/>
        <w:rPr>
          <w:sz w:val="24"/>
          <w:szCs w:val="24"/>
        </w:rPr>
      </w:pPr>
      <w:r>
        <w:rPr>
          <w:sz w:val="24"/>
          <w:szCs w:val="24"/>
        </w:rPr>
        <w:t xml:space="preserve">Педагог не злоупотребляет своим служебным положением. Он не может использовать своих учеников, требовать от них каких-либо услуг или </w:t>
      </w:r>
      <w:r>
        <w:rPr>
          <w:spacing w:val="-2"/>
          <w:sz w:val="24"/>
          <w:szCs w:val="24"/>
        </w:rPr>
        <w:t>одолжений.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ind w:right="110" w:firstLine="708"/>
        <w:rPr>
          <w:sz w:val="24"/>
          <w:szCs w:val="24"/>
        </w:rPr>
      </w:pPr>
      <w:r>
        <w:rPr>
          <w:sz w:val="24"/>
          <w:szCs w:val="24"/>
        </w:rPr>
        <w:t>Педагог не имеет права требовать от своего ученика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вознаграждения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 свою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работу, в том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дополнительную. Если педагог занимается частной практикой, условия вознаграждения за труд должны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быть согласованы в начале работы и закреплены договором.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387"/>
        </w:tabs>
        <w:spacing w:line="235" w:lineRule="auto"/>
        <w:ind w:right="108" w:firstLine="708"/>
        <w:rPr>
          <w:sz w:val="24"/>
          <w:szCs w:val="24"/>
        </w:rPr>
      </w:pPr>
      <w:r>
        <w:rPr>
          <w:sz w:val="24"/>
          <w:szCs w:val="24"/>
        </w:rPr>
        <w:t>Педагог терпимо относится к религиозным убеждениям и политическим взглядам своих воспитанников. Он не имеет права навязывать ученикам свои взгляды, иначе как путем дискуссии.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387"/>
        </w:tabs>
        <w:ind w:right="105" w:firstLine="708"/>
        <w:rPr>
          <w:sz w:val="24"/>
          <w:szCs w:val="24"/>
        </w:rPr>
      </w:pPr>
      <w:r>
        <w:rPr>
          <w:sz w:val="24"/>
          <w:szCs w:val="24"/>
        </w:rPr>
        <w:t xml:space="preserve">Педагог имеет право пользоваться различными источниками информации.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</w:t>
      </w:r>
      <w:r>
        <w:rPr>
          <w:spacing w:val="-2"/>
          <w:sz w:val="24"/>
          <w:szCs w:val="24"/>
        </w:rPr>
        <w:t>недопустимо.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387"/>
        </w:tabs>
        <w:ind w:right="112" w:firstLine="708"/>
        <w:rPr>
          <w:sz w:val="24"/>
          <w:szCs w:val="24"/>
        </w:rPr>
      </w:pPr>
      <w:r>
        <w:rPr>
          <w:sz w:val="24"/>
          <w:szCs w:val="24"/>
        </w:rPr>
        <w:t>Педагог может по своему усмотрению выбрать вид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 деятельности 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создавать новые методы воспитания, если они с профессиональной точки зрения пригодны, ответственны и пристойны.</w:t>
      </w:r>
    </w:p>
    <w:p w:rsidR="00825F5E" w:rsidRDefault="00000000">
      <w:pPr>
        <w:pStyle w:val="11"/>
        <w:numPr>
          <w:ilvl w:val="1"/>
          <w:numId w:val="3"/>
        </w:numPr>
        <w:tabs>
          <w:tab w:val="left" w:pos="3128"/>
        </w:tabs>
        <w:spacing w:before="122"/>
        <w:ind w:left="3128" w:hanging="283"/>
        <w:rPr>
          <w:sz w:val="24"/>
          <w:szCs w:val="24"/>
        </w:rPr>
      </w:pPr>
      <w:r>
        <w:rPr>
          <w:sz w:val="24"/>
          <w:szCs w:val="24"/>
        </w:rPr>
        <w:t>Общение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2"/>
          <w:sz w:val="24"/>
          <w:szCs w:val="24"/>
        </w:rPr>
        <w:t xml:space="preserve"> педагогами.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70"/>
        </w:tabs>
        <w:spacing w:before="109" w:line="235" w:lineRule="auto"/>
        <w:ind w:left="140" w:right="130" w:firstLine="708"/>
        <w:rPr>
          <w:sz w:val="24"/>
          <w:szCs w:val="24"/>
        </w:rPr>
        <w:sectPr w:rsidR="00825F5E">
          <w:pgSz w:w="11906" w:h="16838"/>
          <w:pgMar w:top="1040" w:right="720" w:bottom="280" w:left="1580" w:header="0" w:footer="0" w:gutter="0"/>
          <w:cols w:space="720"/>
          <w:formProt w:val="0"/>
          <w:docGrid w:linePitch="100" w:charSpace="4096"/>
        </w:sectPr>
      </w:pPr>
      <w:r>
        <w:rPr>
          <w:sz w:val="24"/>
          <w:szCs w:val="24"/>
        </w:rPr>
        <w:t>Взаимоотношения между педагогами основываются на принципах коллегиальности, партнерства и уважения. Педагог защищает не только свой</w:t>
      </w:r>
    </w:p>
    <w:p w:rsidR="00825F5E" w:rsidRDefault="00000000">
      <w:pPr>
        <w:pStyle w:val="a4"/>
        <w:spacing w:before="59"/>
        <w:ind w:right="146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авторитет, но и авторитет своих коллег. Он не принижает своих коллег в присутствии учеников или других лиц.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ind w:right="106" w:firstLine="708"/>
        <w:rPr>
          <w:sz w:val="24"/>
          <w:szCs w:val="24"/>
        </w:rPr>
      </w:pPr>
      <w:r>
        <w:rPr>
          <w:sz w:val="24"/>
          <w:szCs w:val="24"/>
        </w:rPr>
        <w:t>Педагог как образец культурного человека всегда обязан приветствовать (здороваться) со своим коллегой, проявление иного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поведения может рассматриваться как неуважение (пренебрежения) к коллеге. Пренебрежительное отношение недопустимо.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ind w:right="110" w:firstLine="708"/>
        <w:rPr>
          <w:sz w:val="24"/>
          <w:szCs w:val="24"/>
        </w:rPr>
      </w:pPr>
      <w:r>
        <w:rPr>
          <w:sz w:val="24"/>
          <w:szCs w:val="24"/>
        </w:rP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 этике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просьбу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помочь разобрать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данную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ситуацию, и Комиссия сама уже принимает решение о необходимости информирования о ситуации руководителя или же нет.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spacing w:line="235" w:lineRule="auto"/>
        <w:ind w:right="130" w:firstLine="708"/>
        <w:rPr>
          <w:sz w:val="24"/>
          <w:szCs w:val="24"/>
        </w:rPr>
      </w:pPr>
      <w:r>
        <w:rPr>
          <w:sz w:val="24"/>
          <w:szCs w:val="24"/>
        </w:rPr>
        <w:t>Педагоги стараются избегать конкуренции, мешающей их партнерству при выполнении общего дела. Педагогов объединяют взаимовыручка, поддержка, открытость и доверие.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spacing w:line="235" w:lineRule="auto"/>
        <w:ind w:right="106" w:firstLine="708"/>
        <w:rPr>
          <w:sz w:val="24"/>
          <w:szCs w:val="24"/>
        </w:rPr>
      </w:pPr>
      <w:r>
        <w:rPr>
          <w:sz w:val="24"/>
          <w:szCs w:val="24"/>
        </w:rPr>
        <w:t>Преследование педагога за критику строго запрещено. Критика в первую очередь, должна быть внутренней, т.е. она должна высказываться в образовательных организаций между педагогам и высказывать ее следует с глазу на глаз, а не за глаза. Не должно быть места сплетням.</w:t>
      </w:r>
    </w:p>
    <w:p w:rsidR="00825F5E" w:rsidRDefault="00000000">
      <w:pPr>
        <w:pStyle w:val="a4"/>
        <w:spacing w:before="4"/>
        <w:ind w:right="102"/>
        <w:rPr>
          <w:sz w:val="24"/>
          <w:szCs w:val="24"/>
        </w:rPr>
      </w:pPr>
      <w:r>
        <w:rPr>
          <w:sz w:val="24"/>
          <w:szCs w:val="24"/>
        </w:rPr>
        <w:t>Сотрудники при возникших конфликтах не имеют права обсуждать рабочие моменты и переходить на личности с указанием должностных полномочий, обсуждать жизнь своей организации за пределами школы, в том числе и в социальных сетях Интернет.</w:t>
      </w:r>
    </w:p>
    <w:p w:rsidR="00825F5E" w:rsidRDefault="00000000">
      <w:pPr>
        <w:pStyle w:val="a4"/>
        <w:spacing w:line="235" w:lineRule="auto"/>
        <w:ind w:right="104"/>
        <w:rPr>
          <w:sz w:val="24"/>
          <w:szCs w:val="24"/>
        </w:rPr>
      </w:pPr>
      <w:r>
        <w:rPr>
          <w:sz w:val="24"/>
          <w:szCs w:val="24"/>
        </w:rPr>
        <w:t>Если иное будет выявлено членами Комиссии по этике или же другими сотрудниками, а также учениками, то Комиссия имеет право вызвать на Особый педсовет «нарушителя» (педагога, ученика, сотрудника, родителя), уличенного в этом противоправном действии и привлечь его к определенной дисциплинарной ответственности.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1"/>
        </w:tabs>
        <w:spacing w:before="3"/>
        <w:ind w:right="112" w:firstLine="708"/>
        <w:rPr>
          <w:sz w:val="24"/>
          <w:szCs w:val="24"/>
        </w:rPr>
      </w:pPr>
      <w:r>
        <w:rPr>
          <w:sz w:val="24"/>
          <w:szCs w:val="24"/>
        </w:rPr>
        <w:t>Вполне допустимы и даже приветствуются положительные отзывы, комментарии и реклама педагогов о школе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 пределами учебного заведении, а именно: на научно-практических конференциях, научных заседаниях, мастер-классах за пределами школы.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47"/>
        </w:tabs>
        <w:ind w:right="113" w:firstLine="708"/>
        <w:rPr>
          <w:sz w:val="24"/>
          <w:szCs w:val="24"/>
        </w:rPr>
      </w:pPr>
      <w:r>
        <w:rPr>
          <w:sz w:val="24"/>
          <w:szCs w:val="24"/>
        </w:rPr>
        <w:t>Критику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следует обнародовать только в тех случаях, если на нее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нет реагирования, если она провоцирует преследования со стороны администрации или в случаях выявления преступной деятельности.</w:t>
      </w:r>
    </w:p>
    <w:p w:rsidR="00825F5E" w:rsidRDefault="00000000">
      <w:pPr>
        <w:pStyle w:val="a4"/>
        <w:ind w:right="136"/>
        <w:rPr>
          <w:sz w:val="24"/>
          <w:szCs w:val="24"/>
        </w:rPr>
      </w:pPr>
      <w:r>
        <w:rPr>
          <w:sz w:val="24"/>
          <w:szCs w:val="24"/>
        </w:rPr>
        <w:t>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жизни обсуждаются и принимаются в открытых педагогических дискуссиях.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1"/>
        </w:tabs>
        <w:spacing w:line="235" w:lineRule="auto"/>
        <w:ind w:right="110" w:firstLine="708"/>
        <w:rPr>
          <w:sz w:val="24"/>
          <w:szCs w:val="24"/>
        </w:rPr>
        <w:sectPr w:rsidR="00825F5E">
          <w:pgSz w:w="11906" w:h="16838"/>
          <w:pgMar w:top="1040" w:right="720" w:bottom="280" w:left="1580" w:header="0" w:footer="0" w:gutter="0"/>
          <w:cols w:space="720"/>
          <w:formProt w:val="0"/>
          <w:docGrid w:linePitch="100" w:charSpace="4096"/>
        </w:sectPr>
      </w:pPr>
      <w:r>
        <w:rPr>
          <w:sz w:val="24"/>
          <w:szCs w:val="24"/>
        </w:rPr>
        <w:t>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825F5E" w:rsidRDefault="00000000">
      <w:pPr>
        <w:pStyle w:val="11"/>
        <w:numPr>
          <w:ilvl w:val="1"/>
          <w:numId w:val="3"/>
        </w:numPr>
        <w:tabs>
          <w:tab w:val="left" w:pos="2576"/>
        </w:tabs>
        <w:ind w:left="2576" w:hanging="283"/>
        <w:rPr>
          <w:sz w:val="24"/>
          <w:szCs w:val="24"/>
        </w:rPr>
      </w:pPr>
      <w:r>
        <w:rPr>
          <w:sz w:val="24"/>
          <w:szCs w:val="24"/>
        </w:rPr>
        <w:t>Взаимоотношения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администрацией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47"/>
        </w:tabs>
        <w:spacing w:before="110"/>
        <w:ind w:right="114" w:firstLine="708"/>
        <w:rPr>
          <w:sz w:val="24"/>
          <w:szCs w:val="24"/>
        </w:rPr>
      </w:pPr>
      <w:r>
        <w:rPr>
          <w:sz w:val="24"/>
          <w:szCs w:val="24"/>
        </w:rPr>
        <w:t>Кодекс профессиональной этики педагога базируется на принципах свободы слова и убеждений, терпимости, демократичности и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справедливости.</w:t>
      </w:r>
    </w:p>
    <w:p w:rsidR="00825F5E" w:rsidRDefault="00000000">
      <w:pPr>
        <w:pStyle w:val="a4"/>
        <w:spacing w:line="235" w:lineRule="auto"/>
        <w:ind w:right="109"/>
        <w:rPr>
          <w:sz w:val="24"/>
          <w:szCs w:val="24"/>
        </w:rPr>
      </w:pPr>
      <w:r>
        <w:rPr>
          <w:sz w:val="24"/>
          <w:szCs w:val="24"/>
        </w:rPr>
        <w:t xml:space="preserve">Администрация школы делает все возможное для полного раскрытия способностей и умений педагога как основного субъекта образовательной </w:t>
      </w:r>
      <w:r>
        <w:rPr>
          <w:spacing w:val="-2"/>
          <w:sz w:val="24"/>
          <w:szCs w:val="24"/>
        </w:rPr>
        <w:t>деятельности.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spacing w:before="2"/>
        <w:ind w:right="106" w:firstLine="708"/>
        <w:rPr>
          <w:sz w:val="24"/>
          <w:szCs w:val="24"/>
        </w:rPr>
      </w:pPr>
      <w:r>
        <w:rPr>
          <w:sz w:val="24"/>
          <w:szCs w:val="24"/>
        </w:rPr>
        <w:t>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структурного подразделения школы и Комиссия по этике.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spacing w:line="235" w:lineRule="auto"/>
        <w:ind w:right="104" w:firstLine="708"/>
        <w:rPr>
          <w:sz w:val="24"/>
          <w:szCs w:val="24"/>
        </w:rPr>
      </w:pPr>
      <w:r>
        <w:rPr>
          <w:sz w:val="24"/>
          <w:szCs w:val="24"/>
        </w:rPr>
        <w:t>Администрация школы терпимо относится к разнообразию политических, религиозных, философских взглядов, вкусов и мнений,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spacing w:before="8"/>
        <w:ind w:right="104" w:firstLine="708"/>
        <w:rPr>
          <w:sz w:val="24"/>
          <w:szCs w:val="24"/>
        </w:rPr>
      </w:pPr>
      <w:r>
        <w:rPr>
          <w:sz w:val="24"/>
          <w:szCs w:val="24"/>
        </w:rPr>
        <w:t>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spacing w:line="235" w:lineRule="auto"/>
        <w:ind w:right="110" w:firstLine="708"/>
        <w:rPr>
          <w:sz w:val="24"/>
          <w:szCs w:val="24"/>
        </w:rPr>
      </w:pPr>
      <w:r>
        <w:rPr>
          <w:sz w:val="24"/>
          <w:szCs w:val="24"/>
        </w:rPr>
        <w:t xml:space="preserve">Администрация не может требовать или собирать информацию о личной жизни педагога, не связанную с выполнением им и своих трудовых </w:t>
      </w:r>
      <w:r>
        <w:rPr>
          <w:spacing w:val="-2"/>
          <w:sz w:val="24"/>
          <w:szCs w:val="24"/>
        </w:rPr>
        <w:t>обязанностей.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spacing w:before="1"/>
        <w:ind w:right="117" w:firstLine="708"/>
        <w:rPr>
          <w:sz w:val="24"/>
          <w:szCs w:val="24"/>
        </w:rPr>
      </w:pPr>
      <w:r>
        <w:rPr>
          <w:sz w:val="24"/>
          <w:szCs w:val="24"/>
        </w:rPr>
        <w:t>Оценки и решения руководителя структурного подразделения должны быть беспристрастными и основываться на фактах и реальных заслугах педагогов.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ind w:right="106" w:firstLine="708"/>
        <w:rPr>
          <w:sz w:val="24"/>
          <w:szCs w:val="24"/>
        </w:rPr>
      </w:pPr>
      <w:r>
        <w:rPr>
          <w:sz w:val="24"/>
          <w:szCs w:val="24"/>
        </w:rPr>
        <w:t>Педагоги имеют право получать от администрации информацию, имеющую значение для работы школы. Администрация не имеет права скрывать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или тенденциозно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извращать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информацию,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которая может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повлиять на карьеру педагога и на качество его труда. Важные для педагогического сообщества решения принимаются в организации на основе принципов открытости и общего участия.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spacing w:line="235" w:lineRule="auto"/>
        <w:ind w:right="112" w:firstLine="708"/>
        <w:rPr>
          <w:sz w:val="24"/>
          <w:szCs w:val="24"/>
        </w:rPr>
      </w:pPr>
      <w:r>
        <w:rPr>
          <w:sz w:val="24"/>
          <w:szCs w:val="24"/>
        </w:rPr>
        <w:t>Интриги, непреодолимые конфликты, вредительство коллегам и раскол в педагогическом сообществе мешают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организации выполнять свои непосредственные функции.</w:t>
      </w:r>
    </w:p>
    <w:p w:rsidR="00825F5E" w:rsidRDefault="00000000">
      <w:pPr>
        <w:pStyle w:val="a4"/>
        <w:ind w:right="98"/>
        <w:rPr>
          <w:sz w:val="24"/>
          <w:szCs w:val="24"/>
        </w:rPr>
        <w:sectPr w:rsidR="00825F5E">
          <w:pgSz w:w="11906" w:h="16838"/>
          <w:pgMar w:top="1040" w:right="720" w:bottom="280" w:left="1580" w:header="0" w:footer="0" w:gutter="0"/>
          <w:cols w:space="720"/>
          <w:formProt w:val="0"/>
          <w:docGrid w:linePitch="100" w:charSpace="4096"/>
        </w:sectPr>
      </w:pPr>
      <w:r>
        <w:rPr>
          <w:sz w:val="24"/>
          <w:szCs w:val="24"/>
        </w:rPr>
        <w:t>За руководителем подразделения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было принято коллегиально членами Комиссии, также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руководитель, вне зависимости от решения Педсовета и рекомендации Комиссии, имеет право наложить вето.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spacing w:before="59"/>
        <w:ind w:right="108" w:firstLine="708"/>
        <w:rPr>
          <w:sz w:val="24"/>
          <w:szCs w:val="24"/>
        </w:rPr>
      </w:pPr>
      <w:r>
        <w:rPr>
          <w:sz w:val="24"/>
          <w:szCs w:val="24"/>
        </w:rPr>
        <w:t>Педагоги школ уважительно относятся к администрации, соблюдают субординацию и при возникновении конфликта с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387"/>
        </w:tabs>
        <w:ind w:right="98" w:firstLine="708"/>
        <w:rPr>
          <w:sz w:val="24"/>
          <w:szCs w:val="24"/>
        </w:rPr>
      </w:pPr>
      <w:r>
        <w:rPr>
          <w:sz w:val="24"/>
          <w:szCs w:val="24"/>
        </w:rPr>
        <w:t>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Комплекса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также свое рабочее время 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организации.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395"/>
        </w:tabs>
        <w:spacing w:line="235" w:lineRule="auto"/>
        <w:ind w:left="136" w:right="128" w:firstLine="700"/>
        <w:rPr>
          <w:sz w:val="24"/>
          <w:szCs w:val="24"/>
        </w:rPr>
      </w:pPr>
      <w:r>
        <w:rPr>
          <w:sz w:val="24"/>
          <w:szCs w:val="24"/>
        </w:rPr>
        <w:t>Педагог и руководитель подразделения школы объективен и бескорыстен. Его служебные решения не подчиняются собственным интересам,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личным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интересам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членов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семьи,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родственников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друзей.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407"/>
        </w:tabs>
        <w:ind w:right="128" w:firstLine="724"/>
        <w:rPr>
          <w:sz w:val="24"/>
          <w:szCs w:val="24"/>
        </w:rPr>
      </w:pPr>
      <w:r>
        <w:rPr>
          <w:sz w:val="24"/>
          <w:szCs w:val="24"/>
        </w:rPr>
        <w:t>Если педагог является членом совета, комиссии или иной рабочей группы, обязанной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387"/>
        </w:tabs>
        <w:ind w:right="102" w:firstLine="708"/>
        <w:rPr>
          <w:sz w:val="24"/>
          <w:szCs w:val="24"/>
        </w:rPr>
      </w:pPr>
      <w:r>
        <w:rPr>
          <w:sz w:val="24"/>
          <w:szCs w:val="24"/>
        </w:rPr>
        <w:t>Педагог не может представлять свою организацию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судебном споре с другой организацией,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825F5E" w:rsidRDefault="00000000">
      <w:pPr>
        <w:pStyle w:val="11"/>
        <w:numPr>
          <w:ilvl w:val="1"/>
          <w:numId w:val="3"/>
        </w:numPr>
        <w:tabs>
          <w:tab w:val="left" w:pos="1792"/>
        </w:tabs>
        <w:spacing w:before="114"/>
        <w:ind w:left="1792" w:hanging="211"/>
        <w:rPr>
          <w:sz w:val="24"/>
          <w:szCs w:val="24"/>
        </w:rPr>
      </w:pPr>
      <w:r>
        <w:rPr>
          <w:sz w:val="24"/>
          <w:szCs w:val="24"/>
        </w:rPr>
        <w:t>Отношения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родителями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опекунами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учеников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47"/>
        </w:tabs>
        <w:spacing w:before="106"/>
        <w:ind w:right="106" w:firstLine="708"/>
        <w:rPr>
          <w:sz w:val="24"/>
          <w:szCs w:val="24"/>
        </w:rPr>
      </w:pPr>
      <w:r>
        <w:rPr>
          <w:sz w:val="24"/>
          <w:szCs w:val="24"/>
        </w:rPr>
        <w:t>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принципов, принятых в школе.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spacing w:before="1" w:line="235" w:lineRule="auto"/>
        <w:ind w:right="112" w:firstLine="708"/>
        <w:rPr>
          <w:sz w:val="24"/>
          <w:szCs w:val="24"/>
        </w:rPr>
      </w:pPr>
      <w:r>
        <w:rPr>
          <w:sz w:val="24"/>
          <w:szCs w:val="24"/>
        </w:rPr>
        <w:t>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spacing w:before="3"/>
        <w:ind w:right="110" w:firstLine="708"/>
        <w:rPr>
          <w:sz w:val="24"/>
          <w:szCs w:val="24"/>
        </w:rPr>
      </w:pPr>
      <w:r>
        <w:rPr>
          <w:sz w:val="24"/>
          <w:szCs w:val="24"/>
        </w:rPr>
        <w:t>Педагоги должны уважительно и доброжелательно общаться с родителями учеников; не имеют права побуждать родительские комитеты организовывать для педагогов угощения, поздравления и тому подобное.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ind w:right="145" w:firstLine="708"/>
        <w:rPr>
          <w:sz w:val="24"/>
          <w:szCs w:val="24"/>
        </w:rPr>
      </w:pPr>
      <w:r>
        <w:rPr>
          <w:sz w:val="24"/>
          <w:szCs w:val="24"/>
        </w:rPr>
        <w:t>Отношения педагогов с родителями не должны оказывать влияния на оценку личности и достижений детей.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ind w:right="145" w:firstLine="708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педагогов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учениками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должна влиять поддержка, оказываемая их родителями или опекунами школе.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076"/>
          <w:tab w:val="left" w:pos="1262"/>
          <w:tab w:val="left" w:pos="2248"/>
          <w:tab w:val="left" w:pos="2709"/>
          <w:tab w:val="left" w:pos="3113"/>
          <w:tab w:val="left" w:pos="4145"/>
          <w:tab w:val="left" w:pos="4929"/>
          <w:tab w:val="left" w:pos="5457"/>
          <w:tab w:val="left" w:pos="6498"/>
          <w:tab w:val="left" w:pos="6898"/>
          <w:tab w:val="left" w:pos="7922"/>
          <w:tab w:val="left" w:pos="8450"/>
          <w:tab w:val="left" w:pos="8570"/>
        </w:tabs>
        <w:spacing w:line="235" w:lineRule="auto"/>
        <w:ind w:right="135" w:firstLine="720"/>
        <w:rPr>
          <w:sz w:val="24"/>
          <w:szCs w:val="24"/>
        </w:rPr>
        <w:sectPr w:rsidR="00825F5E">
          <w:pgSz w:w="11906" w:h="16838"/>
          <w:pgMar w:top="1040" w:right="720" w:bottom="280" w:left="1580" w:header="0" w:footer="0" w:gutter="0"/>
          <w:cols w:space="720"/>
          <w:formProt w:val="0"/>
          <w:docGrid w:linePitch="100" w:charSpace="4096"/>
        </w:sectPr>
      </w:pPr>
      <w:r>
        <w:rPr>
          <w:spacing w:val="-2"/>
          <w:sz w:val="24"/>
          <w:szCs w:val="24"/>
        </w:rPr>
        <w:t>Руководитель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структурного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подразделения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школы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или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 xml:space="preserve">педагог </w:t>
      </w:r>
      <w:r>
        <w:rPr>
          <w:spacing w:val="-2"/>
          <w:sz w:val="24"/>
          <w:szCs w:val="24"/>
        </w:rPr>
        <w:t>может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принять</w:t>
      </w:r>
      <w:r>
        <w:rPr>
          <w:sz w:val="24"/>
          <w:szCs w:val="24"/>
        </w:rPr>
        <w:tab/>
      </w:r>
      <w:r>
        <w:rPr>
          <w:spacing w:val="-5"/>
          <w:sz w:val="24"/>
          <w:szCs w:val="24"/>
        </w:rPr>
        <w:t>от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родителей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учеников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любую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бескорыстную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помощь,</w:t>
      </w:r>
    </w:p>
    <w:p w:rsidR="00825F5E" w:rsidRDefault="00000000">
      <w:pPr>
        <w:pStyle w:val="a4"/>
        <w:spacing w:before="59"/>
        <w:ind w:firstLine="0"/>
        <w:rPr>
          <w:sz w:val="24"/>
          <w:szCs w:val="24"/>
        </w:rPr>
      </w:pPr>
      <w:r>
        <w:rPr>
          <w:sz w:val="24"/>
          <w:szCs w:val="24"/>
        </w:rPr>
        <w:t>предназначенную воспитательному организации.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825F5E" w:rsidRDefault="00000000">
      <w:pPr>
        <w:pStyle w:val="11"/>
        <w:numPr>
          <w:ilvl w:val="1"/>
          <w:numId w:val="3"/>
        </w:numPr>
        <w:tabs>
          <w:tab w:val="left" w:pos="2908"/>
        </w:tabs>
        <w:spacing w:before="134"/>
        <w:ind w:left="2908" w:hanging="211"/>
        <w:rPr>
          <w:sz w:val="24"/>
          <w:szCs w:val="24"/>
        </w:rPr>
      </w:pPr>
      <w:r>
        <w:rPr>
          <w:sz w:val="24"/>
          <w:szCs w:val="24"/>
        </w:rPr>
        <w:t>Взаимоотношения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обществом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spacing w:before="106"/>
        <w:ind w:right="109" w:firstLine="708"/>
        <w:rPr>
          <w:sz w:val="24"/>
          <w:szCs w:val="24"/>
        </w:rPr>
      </w:pPr>
      <w:r>
        <w:rPr>
          <w:sz w:val="24"/>
          <w:szCs w:val="24"/>
        </w:rPr>
        <w:t>Педагог является не только учителем, тренером и воспитателем детей, но и общественным просветителем, хранителем культурных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ценностей, порядочным, образованным человеком.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ind w:right="140" w:firstLine="708"/>
        <w:rPr>
          <w:sz w:val="24"/>
          <w:szCs w:val="24"/>
        </w:rPr>
      </w:pPr>
      <w:r>
        <w:rPr>
          <w:sz w:val="24"/>
          <w:szCs w:val="24"/>
        </w:rPr>
        <w:t>Педагог старается внести свой вклад в корректное взаимодействие всех групп сообщества. Не только в частной, но и в общественной жизни педагог избегает распрей, конфликтов, ссор. Он более других готов предвидеть и решать проблемы, разногласия, знает способы их решения.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spacing w:line="235" w:lineRule="auto"/>
        <w:ind w:right="102" w:firstLine="708"/>
        <w:rPr>
          <w:sz w:val="24"/>
          <w:szCs w:val="24"/>
        </w:rPr>
      </w:pPr>
      <w:r>
        <w:rPr>
          <w:sz w:val="24"/>
          <w:szCs w:val="24"/>
        </w:rPr>
        <w:t>Педагог хорошо понимает и исполняет свой гражданский долг и социальную роль, избегает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подчеркнутой исключительности, но и не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склонен к тому, чтобы приспособленчески опуститься до какого-либо окружения и слиться с ним.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ind w:right="112" w:firstLine="708"/>
        <w:rPr>
          <w:sz w:val="24"/>
          <w:szCs w:val="24"/>
        </w:rPr>
      </w:pPr>
      <w:r>
        <w:rPr>
          <w:sz w:val="24"/>
          <w:szCs w:val="24"/>
        </w:rPr>
        <w:t>Педагог имеет право открыто (в письменной или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825F5E" w:rsidRDefault="00000000">
      <w:pPr>
        <w:pStyle w:val="a8"/>
        <w:numPr>
          <w:ilvl w:val="2"/>
          <w:numId w:val="3"/>
        </w:numPr>
        <w:tabs>
          <w:tab w:val="left" w:pos="1250"/>
        </w:tabs>
        <w:ind w:right="141" w:firstLine="708"/>
        <w:rPr>
          <w:sz w:val="24"/>
          <w:szCs w:val="24"/>
        </w:rPr>
      </w:pPr>
      <w:r>
        <w:rPr>
          <w:sz w:val="24"/>
          <w:szCs w:val="24"/>
        </w:rPr>
        <w:t>Педагог не имеет права обнародовать конфиденциальную служебную информацию.</w:t>
      </w:r>
    </w:p>
    <w:p w:rsidR="00825F5E" w:rsidRDefault="00000000">
      <w:pPr>
        <w:pStyle w:val="a8"/>
        <w:numPr>
          <w:ilvl w:val="1"/>
          <w:numId w:val="3"/>
        </w:numPr>
        <w:tabs>
          <w:tab w:val="left" w:pos="3601"/>
        </w:tabs>
        <w:spacing w:before="316"/>
        <w:ind w:left="3601" w:hanging="244"/>
        <w:jc w:val="left"/>
        <w:rPr>
          <w:sz w:val="24"/>
          <w:szCs w:val="24"/>
        </w:rPr>
      </w:pPr>
      <w:r>
        <w:rPr>
          <w:b/>
          <w:sz w:val="24"/>
          <w:szCs w:val="24"/>
        </w:rPr>
        <w:t>ФИРМЕННЫЙ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СТИЛЬ</w:t>
      </w:r>
    </w:p>
    <w:p w:rsidR="00825F5E" w:rsidRDefault="00825F5E">
      <w:pPr>
        <w:pStyle w:val="a4"/>
        <w:spacing w:before="88"/>
        <w:ind w:left="0" w:right="0" w:firstLine="0"/>
        <w:jc w:val="left"/>
        <w:rPr>
          <w:b/>
          <w:sz w:val="24"/>
          <w:szCs w:val="24"/>
        </w:rPr>
      </w:pPr>
    </w:p>
    <w:p w:rsidR="00825F5E" w:rsidRDefault="00000000">
      <w:pPr>
        <w:pStyle w:val="a8"/>
        <w:numPr>
          <w:ilvl w:val="1"/>
          <w:numId w:val="2"/>
        </w:numPr>
        <w:tabs>
          <w:tab w:val="left" w:pos="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Символы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атрибуты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корпоративной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культуры</w:t>
      </w:r>
    </w:p>
    <w:p w:rsidR="00825F5E" w:rsidRDefault="00000000">
      <w:pPr>
        <w:spacing w:before="36" w:line="276" w:lineRule="auto"/>
        <w:ind w:left="120" w:hanging="4"/>
        <w:rPr>
          <w:sz w:val="24"/>
          <w:szCs w:val="24"/>
        </w:rPr>
      </w:pPr>
      <w:r>
        <w:rPr>
          <w:sz w:val="24"/>
          <w:szCs w:val="24"/>
        </w:rPr>
        <w:t>Фирменный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стиль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способствует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созданию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имиджа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концепции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образа учреждения в соответствии с профилем ее деятельности:</w:t>
      </w:r>
    </w:p>
    <w:p w:rsidR="00825F5E" w:rsidRDefault="00000000">
      <w:pPr>
        <w:spacing w:line="272" w:lineRule="exact"/>
        <w:ind w:left="116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компоненты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фирменный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цвет,</w:t>
      </w:r>
      <w:r>
        <w:rPr>
          <w:spacing w:val="-2"/>
          <w:sz w:val="24"/>
          <w:szCs w:val="24"/>
        </w:rPr>
        <w:t xml:space="preserve"> эмблема.</w:t>
      </w:r>
    </w:p>
    <w:p w:rsidR="00825F5E" w:rsidRDefault="00000000">
      <w:pPr>
        <w:spacing w:before="40"/>
        <w:ind w:left="116"/>
        <w:rPr>
          <w:sz w:val="24"/>
          <w:szCs w:val="24"/>
        </w:rPr>
      </w:pPr>
      <w:r>
        <w:rPr>
          <w:sz w:val="24"/>
          <w:szCs w:val="24"/>
        </w:rPr>
        <w:t>Учреждение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устанавливает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следующие отличные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знаки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фирменного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стиля:</w:t>
      </w:r>
    </w:p>
    <w:p w:rsidR="00825F5E" w:rsidRDefault="00000000">
      <w:pPr>
        <w:pStyle w:val="a8"/>
        <w:numPr>
          <w:ilvl w:val="0"/>
          <w:numId w:val="1"/>
        </w:numPr>
        <w:tabs>
          <w:tab w:val="left" w:pos="296"/>
        </w:tabs>
        <w:spacing w:before="44"/>
        <w:jc w:val="left"/>
        <w:rPr>
          <w:sz w:val="24"/>
          <w:szCs w:val="24"/>
        </w:rPr>
      </w:pPr>
      <w:r>
        <w:rPr>
          <w:sz w:val="24"/>
          <w:szCs w:val="24"/>
        </w:rPr>
        <w:t>цвет.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Корпоративным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считается 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чернильно-синий,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серый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pacing w:val="-2"/>
          <w:sz w:val="24"/>
          <w:szCs w:val="24"/>
          <w:u w:val="single"/>
        </w:rPr>
        <w:t>цвет</w:t>
      </w:r>
      <w:r>
        <w:rPr>
          <w:spacing w:val="-2"/>
          <w:sz w:val="24"/>
          <w:szCs w:val="24"/>
        </w:rPr>
        <w:t>;</w:t>
      </w:r>
    </w:p>
    <w:p w:rsidR="00825F5E" w:rsidRDefault="00000000">
      <w:pPr>
        <w:pStyle w:val="a8"/>
        <w:numPr>
          <w:ilvl w:val="0"/>
          <w:numId w:val="1"/>
        </w:numPr>
        <w:tabs>
          <w:tab w:val="left" w:pos="296"/>
        </w:tabs>
        <w:spacing w:before="40"/>
        <w:jc w:val="left"/>
        <w:rPr>
          <w:sz w:val="24"/>
          <w:szCs w:val="24"/>
        </w:rPr>
      </w:pPr>
      <w:r>
        <w:rPr>
          <w:sz w:val="24"/>
          <w:szCs w:val="24"/>
        </w:rPr>
        <w:t>символ.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эмблема </w:t>
      </w:r>
      <w:r>
        <w:rPr>
          <w:spacing w:val="-2"/>
          <w:sz w:val="24"/>
          <w:szCs w:val="24"/>
        </w:rPr>
        <w:t>школы;</w:t>
      </w:r>
    </w:p>
    <w:p w:rsidR="00825F5E" w:rsidRDefault="00000000">
      <w:pPr>
        <w:spacing w:before="40"/>
        <w:ind w:left="120"/>
        <w:rPr>
          <w:sz w:val="24"/>
          <w:szCs w:val="24"/>
        </w:rPr>
      </w:pPr>
      <w:r>
        <w:rPr>
          <w:spacing w:val="-10"/>
          <w:sz w:val="24"/>
          <w:szCs w:val="24"/>
        </w:rPr>
        <w:t>.</w:t>
      </w:r>
    </w:p>
    <w:p w:rsidR="00825F5E" w:rsidRDefault="00825F5E">
      <w:pPr>
        <w:pStyle w:val="a4"/>
        <w:spacing w:before="89"/>
        <w:ind w:left="0" w:right="0" w:firstLine="0"/>
        <w:jc w:val="left"/>
        <w:rPr>
          <w:sz w:val="24"/>
          <w:szCs w:val="24"/>
        </w:rPr>
      </w:pPr>
    </w:p>
    <w:p w:rsidR="00825F5E" w:rsidRDefault="00000000">
      <w:pPr>
        <w:pStyle w:val="a8"/>
        <w:numPr>
          <w:ilvl w:val="1"/>
          <w:numId w:val="2"/>
        </w:numPr>
        <w:tabs>
          <w:tab w:val="left" w:pos="535"/>
        </w:tabs>
        <w:ind w:left="535" w:hanging="419"/>
        <w:rPr>
          <w:b/>
          <w:sz w:val="24"/>
          <w:szCs w:val="24"/>
        </w:rPr>
      </w:pPr>
      <w:r>
        <w:rPr>
          <w:b/>
          <w:sz w:val="24"/>
          <w:szCs w:val="24"/>
        </w:rPr>
        <w:t>Стиль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одежды</w:t>
      </w:r>
    </w:p>
    <w:p w:rsidR="00825F5E" w:rsidRDefault="00000000">
      <w:pPr>
        <w:spacing w:before="36" w:line="276" w:lineRule="auto"/>
        <w:ind w:left="120" w:right="125" w:hanging="4"/>
        <w:jc w:val="both"/>
        <w:rPr>
          <w:sz w:val="24"/>
          <w:szCs w:val="24"/>
        </w:rPr>
      </w:pPr>
      <w:r>
        <w:rPr>
          <w:sz w:val="24"/>
          <w:szCs w:val="24"/>
        </w:rPr>
        <w:t>Учреждение в силу специфики деятельности придерживается правил, которые основываются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принципах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окружающим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общепринятых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нормах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делового этикета. В соответствии с этими нормами в компании приняты правила «</w:t>
      </w:r>
      <w:proofErr w:type="spellStart"/>
      <w:r>
        <w:rPr>
          <w:sz w:val="24"/>
          <w:szCs w:val="24"/>
        </w:rPr>
        <w:t>dress-code</w:t>
      </w:r>
      <w:proofErr w:type="spellEnd"/>
      <w:r>
        <w:rPr>
          <w:sz w:val="24"/>
          <w:szCs w:val="24"/>
        </w:rPr>
        <w:t>»:</w:t>
      </w:r>
    </w:p>
    <w:p w:rsidR="00825F5E" w:rsidRDefault="00000000">
      <w:pPr>
        <w:pStyle w:val="a8"/>
        <w:numPr>
          <w:ilvl w:val="2"/>
          <w:numId w:val="2"/>
        </w:numPr>
        <w:tabs>
          <w:tab w:val="left" w:pos="120"/>
          <w:tab w:val="left" w:pos="340"/>
        </w:tabs>
        <w:spacing w:line="276" w:lineRule="auto"/>
        <w:ind w:right="135" w:hanging="4"/>
        <w:rPr>
          <w:sz w:val="24"/>
          <w:szCs w:val="24"/>
        </w:rPr>
      </w:pPr>
      <w:r>
        <w:rPr>
          <w:sz w:val="24"/>
          <w:szCs w:val="24"/>
        </w:rPr>
        <w:t>сотрудники должны придерживаться делового стиля одежды классического покроя и сдержанных цветов;</w:t>
      </w:r>
    </w:p>
    <w:p w:rsidR="00825F5E" w:rsidRDefault="00000000">
      <w:pPr>
        <w:pStyle w:val="a8"/>
        <w:numPr>
          <w:ilvl w:val="2"/>
          <w:numId w:val="2"/>
        </w:numPr>
        <w:tabs>
          <w:tab w:val="left" w:pos="120"/>
          <w:tab w:val="left" w:pos="340"/>
        </w:tabs>
        <w:spacing w:line="276" w:lineRule="auto"/>
        <w:ind w:right="130" w:hanging="4"/>
        <w:rPr>
          <w:sz w:val="24"/>
          <w:szCs w:val="24"/>
        </w:rPr>
        <w:sectPr w:rsidR="00825F5E">
          <w:pgSz w:w="11906" w:h="16838"/>
          <w:pgMar w:top="1040" w:right="720" w:bottom="280" w:left="1580" w:header="0" w:footer="0" w:gutter="0"/>
          <w:cols w:space="720"/>
          <w:formProt w:val="0"/>
          <w:docGrid w:linePitch="100" w:charSpace="4096"/>
        </w:sectPr>
      </w:pPr>
      <w:r>
        <w:rPr>
          <w:sz w:val="24"/>
          <w:szCs w:val="24"/>
        </w:rPr>
        <w:t xml:space="preserve">для мужчин обязателен деловой костюм, галстук, светлая рубашка в тон костюма. В летнее время допускается рубашка из тонкой, гладкой (не </w:t>
      </w:r>
      <w:proofErr w:type="spellStart"/>
      <w:r>
        <w:rPr>
          <w:sz w:val="24"/>
          <w:szCs w:val="24"/>
        </w:rPr>
        <w:t>буклированной</w:t>
      </w:r>
      <w:proofErr w:type="spellEnd"/>
      <w:r>
        <w:rPr>
          <w:sz w:val="24"/>
          <w:szCs w:val="24"/>
        </w:rPr>
        <w:t xml:space="preserve"> или вышитой) ткани, одноцветная, светлая с коротким рукавом. Обувь всегда закрытая. В летний период допускаются классические кожаные туфли из тонкой кожи светлых цветов;</w:t>
      </w:r>
    </w:p>
    <w:p w:rsidR="00825F5E" w:rsidRDefault="00000000">
      <w:pPr>
        <w:pStyle w:val="a8"/>
        <w:numPr>
          <w:ilvl w:val="2"/>
          <w:numId w:val="2"/>
        </w:numPr>
        <w:tabs>
          <w:tab w:val="left" w:pos="120"/>
          <w:tab w:val="left" w:pos="328"/>
        </w:tabs>
        <w:spacing w:before="64" w:line="276" w:lineRule="auto"/>
        <w:ind w:right="124" w:hanging="4"/>
        <w:rPr>
          <w:sz w:val="24"/>
          <w:szCs w:val="24"/>
        </w:rPr>
      </w:pPr>
      <w:r>
        <w:rPr>
          <w:sz w:val="24"/>
          <w:szCs w:val="24"/>
        </w:rPr>
        <w:t>для женщин предпочтение отдается одежде классического стиля. Деловые костюмы и платья, блузки, рубашки и юбки. Длина изделия должна быть ниже колена, по середину колена. Не рекомендуется носить изделия с длиной, нисходящей до пят или выше колена. Туфли всегда закрытые. Летом допускаются босоножки, но с закрытым носом и пяткой. Рекомендуется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выбирать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однотонную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расцветку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чернильно-синего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серогоцвета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одежды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 приглушенных цветах;</w:t>
      </w:r>
    </w:p>
    <w:p w:rsidR="00825F5E" w:rsidRDefault="00000000">
      <w:pPr>
        <w:pStyle w:val="a8"/>
        <w:numPr>
          <w:ilvl w:val="2"/>
          <w:numId w:val="2"/>
        </w:numPr>
        <w:tabs>
          <w:tab w:val="left" w:pos="120"/>
          <w:tab w:val="left" w:pos="300"/>
        </w:tabs>
        <w:spacing w:line="276" w:lineRule="auto"/>
        <w:ind w:right="133" w:hanging="4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компании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недопустимы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неприемлемы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яркие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броские цвета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одежде,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а также изделия из грубых или прозрачных тканей (бязь, клен, шифон, </w:t>
      </w:r>
      <w:proofErr w:type="spellStart"/>
      <w:r>
        <w:rPr>
          <w:sz w:val="24"/>
          <w:szCs w:val="24"/>
        </w:rPr>
        <w:t>органза</w:t>
      </w:r>
      <w:proofErr w:type="spellEnd"/>
      <w:r>
        <w:rPr>
          <w:sz w:val="24"/>
          <w:szCs w:val="24"/>
        </w:rPr>
        <w:t xml:space="preserve"> и подобные).</w:t>
      </w:r>
    </w:p>
    <w:p w:rsidR="00825F5E" w:rsidRDefault="00825F5E">
      <w:pPr>
        <w:pStyle w:val="a4"/>
        <w:spacing w:before="40"/>
        <w:ind w:left="0" w:right="0" w:firstLine="0"/>
        <w:jc w:val="left"/>
        <w:rPr>
          <w:sz w:val="24"/>
          <w:szCs w:val="24"/>
        </w:rPr>
      </w:pPr>
    </w:p>
    <w:p w:rsidR="00825F5E" w:rsidRDefault="00000000">
      <w:pPr>
        <w:pStyle w:val="a8"/>
        <w:numPr>
          <w:ilvl w:val="1"/>
          <w:numId w:val="2"/>
        </w:numPr>
        <w:tabs>
          <w:tab w:val="left" w:pos="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Правила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применения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эталона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фирменного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знака</w:t>
      </w:r>
    </w:p>
    <w:p w:rsidR="00825F5E" w:rsidRDefault="00000000">
      <w:pPr>
        <w:spacing w:before="40" w:line="276" w:lineRule="auto"/>
        <w:ind w:left="120" w:right="132" w:hanging="4"/>
        <w:jc w:val="both"/>
        <w:rPr>
          <w:sz w:val="24"/>
          <w:szCs w:val="24"/>
        </w:rPr>
      </w:pPr>
      <w:r>
        <w:rPr>
          <w:sz w:val="24"/>
          <w:szCs w:val="24"/>
        </w:rPr>
        <w:t>Учреждение устанавливает строго регламентированный порядок использования фирменного знака и наименования учреждения.</w:t>
      </w:r>
    </w:p>
    <w:p w:rsidR="00825F5E" w:rsidRDefault="00000000">
      <w:pPr>
        <w:spacing w:line="276" w:lineRule="auto"/>
        <w:ind w:left="120" w:right="131" w:hanging="4"/>
        <w:jc w:val="both"/>
        <w:rPr>
          <w:sz w:val="24"/>
          <w:szCs w:val="24"/>
        </w:rPr>
      </w:pPr>
      <w:r>
        <w:rPr>
          <w:sz w:val="24"/>
          <w:szCs w:val="24"/>
        </w:rPr>
        <w:t>Изображение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логотипа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названия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сувенирной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продукции,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такой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ручки, календари,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блокноты,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брошюры,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буклеты,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проспекты,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должно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соответствовать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официально принятому эталону фирменного знака и стилю написания (размер и вид шрифтов, цвет, пропорции) наименования учреждения.</w:t>
      </w:r>
    </w:p>
    <w:p w:rsidR="00825F5E" w:rsidRDefault="00000000">
      <w:pPr>
        <w:spacing w:before="1" w:line="276" w:lineRule="auto"/>
        <w:ind w:left="120" w:right="126" w:hanging="4"/>
        <w:jc w:val="both"/>
        <w:rPr>
          <w:sz w:val="24"/>
          <w:szCs w:val="24"/>
        </w:rPr>
      </w:pPr>
      <w:r>
        <w:rPr>
          <w:sz w:val="24"/>
          <w:szCs w:val="24"/>
        </w:rPr>
        <w:t>Сотрудники учреждения должны выглядеть опрятно и аккуратно, следить за своим внешним видом и состоянием здоровья.</w:t>
      </w:r>
    </w:p>
    <w:sectPr w:rsidR="00825F5E">
      <w:pgSz w:w="11906" w:h="16838"/>
      <w:pgMar w:top="1040" w:right="720" w:bottom="280" w:left="15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238B0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9C226D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0"/>
        </w:tabs>
        <w:ind w:left="536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36" w:hanging="42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tabs>
          <w:tab w:val="num" w:pos="0"/>
        </w:tabs>
        <w:ind w:left="120" w:hanging="22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55" w:hanging="22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62" w:hanging="22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570" w:hanging="22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77" w:hanging="22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85" w:hanging="22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92" w:hanging="224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DD4385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20" w:hanging="21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120" w:hanging="256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17" w:hanging="2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66" w:hanging="2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15" w:hanging="2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64" w:hanging="2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12" w:hanging="2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61" w:hanging="2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10" w:hanging="256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3526DF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20" w:hanging="21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940" w:hanging="284"/>
      </w:pPr>
      <w:rPr>
        <w:spacing w:val="0"/>
        <w:w w:val="90"/>
        <w:lang w:val="ru-RU" w:eastAsia="en-US" w:bidi="ar-SA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20" w:hanging="42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73" w:hanging="42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07" w:hanging="42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40" w:hanging="42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74" w:hanging="42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07" w:hanging="42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41" w:hanging="424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4C506056"/>
    <w:multiLevelType w:val="multilevel"/>
    <w:tmpl w:val="FFFFFFFF"/>
    <w:lvl w:ilvl="0">
      <w:numFmt w:val="bullet"/>
      <w:lvlText w:val="–"/>
      <w:lvlJc w:val="left"/>
      <w:pPr>
        <w:tabs>
          <w:tab w:val="num" w:pos="0"/>
        </w:tabs>
        <w:ind w:left="296" w:hanging="18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30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61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92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23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54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84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15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46" w:hanging="180"/>
      </w:pPr>
      <w:rPr>
        <w:rFonts w:ascii="Symbol" w:hAnsi="Symbol" w:cs="Symbol" w:hint="default"/>
        <w:lang w:val="ru-RU" w:eastAsia="en-US" w:bidi="ar-SA"/>
      </w:rPr>
    </w:lvl>
  </w:abstractNum>
  <w:num w:numId="1" w16cid:durableId="1882936821">
    <w:abstractNumId w:val="4"/>
  </w:num>
  <w:num w:numId="2" w16cid:durableId="197858366">
    <w:abstractNumId w:val="1"/>
  </w:num>
  <w:num w:numId="3" w16cid:durableId="1546983919">
    <w:abstractNumId w:val="3"/>
  </w:num>
  <w:num w:numId="4" w16cid:durableId="1144851329">
    <w:abstractNumId w:val="2"/>
  </w:num>
  <w:num w:numId="5" w16cid:durableId="93371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F5E"/>
    <w:rsid w:val="002610B9"/>
    <w:rsid w:val="00381EEA"/>
    <w:rsid w:val="00825F5E"/>
    <w:rsid w:val="00DC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B8074FE-B82F-EB4D-B3A7-49628F89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D6D2D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8D6D2D"/>
    <w:pPr>
      <w:spacing w:before="75"/>
      <w:ind w:left="1792" w:hanging="283"/>
      <w:jc w:val="both"/>
      <w:outlineLvl w:val="1"/>
    </w:pPr>
    <w:rPr>
      <w:b/>
      <w:bCs/>
      <w:sz w:val="28"/>
      <w:szCs w:val="28"/>
    </w:rPr>
  </w:style>
  <w:style w:type="paragraph" w:styleId="a3">
    <w:name w:val="Title"/>
    <w:basedOn w:val="a"/>
    <w:next w:val="a4"/>
    <w:uiPriority w:val="1"/>
    <w:qFormat/>
    <w:rsid w:val="008D6D2D"/>
    <w:pPr>
      <w:spacing w:before="1"/>
      <w:ind w:right="76"/>
      <w:jc w:val="center"/>
    </w:pPr>
    <w:rPr>
      <w:b/>
      <w:bCs/>
      <w:sz w:val="32"/>
      <w:szCs w:val="32"/>
    </w:rPr>
  </w:style>
  <w:style w:type="paragraph" w:styleId="a4">
    <w:name w:val="Body Text"/>
    <w:basedOn w:val="a"/>
    <w:uiPriority w:val="1"/>
    <w:qFormat/>
    <w:rsid w:val="008D6D2D"/>
    <w:pPr>
      <w:ind w:left="120" w:right="110" w:firstLine="708"/>
      <w:jc w:val="both"/>
    </w:pPr>
    <w:rPr>
      <w:sz w:val="28"/>
      <w:szCs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rsid w:val="008D6D2D"/>
    <w:pPr>
      <w:ind w:left="12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D6D2D"/>
  </w:style>
  <w:style w:type="table" w:customStyle="1" w:styleId="TableNormal">
    <w:name w:val="Table Normal"/>
    <w:uiPriority w:val="2"/>
    <w:semiHidden/>
    <w:unhideWhenUsed/>
    <w:qFormat/>
    <w:rsid w:val="008D6D2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2369</Words>
  <Characters>13507</Characters>
  <Application>Microsoft Office Word</Application>
  <DocSecurity>0</DocSecurity>
  <Lines>112</Lines>
  <Paragraphs>31</Paragraphs>
  <ScaleCrop>false</ScaleCrop>
  <Company/>
  <LinksUpToDate>false</LinksUpToDate>
  <CharactersWithSpaces>15845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Витальевна Данилова</dc:creator>
  <dc:description/>
  <cp:lastModifiedBy>Ирина Шах</cp:lastModifiedBy>
  <cp:revision>4</cp:revision>
  <cp:lastPrinted>2024-02-17T14:06:00Z</cp:lastPrinted>
  <dcterms:created xsi:type="dcterms:W3CDTF">2024-02-19T18:45:00Z</dcterms:created>
  <dcterms:modified xsi:type="dcterms:W3CDTF">2024-02-19T18:46:00Z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  <property fmtid="{D5CDD505-2E9C-101B-9397-08002B2CF9AE}" pid="5" name="Producer">
    <vt:lpwstr>Microsoft® Word 2016</vt:lpwstr>
  </property>
</Properties>
</file>