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210"/>
      </w:tblGrid>
      <w:tr w:rsidR="00125BEE" w:rsidRPr="00125BEE" w:rsidTr="00956857">
        <w:trPr>
          <w:jc w:val="right"/>
        </w:trPr>
        <w:tc>
          <w:tcPr>
            <w:tcW w:w="5210" w:type="dxa"/>
          </w:tcPr>
          <w:p w:rsidR="00125BEE" w:rsidRPr="00125BEE" w:rsidRDefault="00125BEE" w:rsidP="00125BEE">
            <w:pPr>
              <w:widowControl/>
              <w:autoSpaceDE/>
              <w:autoSpaceDN/>
              <w:jc w:val="right"/>
              <w:rPr>
                <w:b/>
                <w:bCs/>
                <w:lang w:bidi="ar-SA"/>
              </w:rPr>
            </w:pPr>
            <w:r w:rsidRPr="00125BEE">
              <w:rPr>
                <w:b/>
                <w:color w:val="000099"/>
                <w:sz w:val="28"/>
                <w:szCs w:val="28"/>
                <w:lang w:eastAsia="ar-SA" w:bidi="ar-SA"/>
              </w:rPr>
              <w:t xml:space="preserve">                 </w:t>
            </w:r>
            <w:r w:rsidRPr="00125BEE">
              <w:rPr>
                <w:b/>
                <w:bCs/>
                <w:lang w:bidi="ar-SA"/>
              </w:rPr>
              <w:t>УТВЕРЖДАЮ</w:t>
            </w:r>
          </w:p>
          <w:p w:rsidR="00125BEE" w:rsidRPr="00125BEE" w:rsidRDefault="00125BEE" w:rsidP="00125BEE">
            <w:pPr>
              <w:widowControl/>
              <w:autoSpaceDE/>
              <w:autoSpaceDN/>
              <w:jc w:val="right"/>
              <w:rPr>
                <w:b/>
                <w:bCs/>
                <w:lang w:bidi="ar-SA"/>
              </w:rPr>
            </w:pPr>
            <w:r w:rsidRPr="00125BEE">
              <w:rPr>
                <w:b/>
                <w:bCs/>
                <w:lang w:bidi="ar-SA"/>
              </w:rPr>
              <w:t xml:space="preserve">     Директор МКОУ </w:t>
            </w:r>
          </w:p>
          <w:p w:rsidR="00125BEE" w:rsidRPr="00125BEE" w:rsidRDefault="00125BEE" w:rsidP="00125BEE">
            <w:pPr>
              <w:widowControl/>
              <w:autoSpaceDE/>
              <w:autoSpaceDN/>
              <w:jc w:val="right"/>
              <w:rPr>
                <w:b/>
                <w:bCs/>
                <w:lang w:bidi="ar-SA"/>
              </w:rPr>
            </w:pPr>
            <w:r w:rsidRPr="00125BEE">
              <w:rPr>
                <w:b/>
                <w:bCs/>
                <w:lang w:bidi="ar-SA"/>
              </w:rPr>
              <w:t>«Карломарксовская СОШ»</w:t>
            </w:r>
          </w:p>
          <w:p w:rsidR="00125BEE" w:rsidRPr="00125BEE" w:rsidRDefault="00125BEE" w:rsidP="00125BEE">
            <w:pPr>
              <w:widowControl/>
              <w:autoSpaceDE/>
              <w:autoSpaceDN/>
              <w:jc w:val="right"/>
              <w:rPr>
                <w:b/>
                <w:bCs/>
                <w:lang w:bidi="ar-SA"/>
              </w:rPr>
            </w:pPr>
            <w:r w:rsidRPr="00125BEE">
              <w:rPr>
                <w:b/>
                <w:bCs/>
                <w:lang w:bidi="ar-SA"/>
              </w:rPr>
              <w:t xml:space="preserve">                    ________Константинова О.В.</w:t>
            </w:r>
          </w:p>
          <w:p w:rsidR="00125BEE" w:rsidRPr="00125BEE" w:rsidRDefault="00125BEE" w:rsidP="00125BEE">
            <w:pPr>
              <w:widowControl/>
              <w:suppressAutoHyphens/>
              <w:autoSpaceDN/>
              <w:spacing w:line="360" w:lineRule="auto"/>
              <w:jc w:val="right"/>
              <w:rPr>
                <w:rFonts w:cs="Calibri"/>
                <w:lang w:eastAsia="ar-SA" w:bidi="ar-SA"/>
              </w:rPr>
            </w:pPr>
            <w:r w:rsidRPr="00125BEE">
              <w:rPr>
                <w:b/>
                <w:bCs/>
                <w:lang w:bidi="ar-SA"/>
              </w:rPr>
              <w:t xml:space="preserve">                   «___» ________ 20___ год</w:t>
            </w:r>
          </w:p>
          <w:p w:rsidR="00125BEE" w:rsidRPr="00125BEE" w:rsidRDefault="00125BEE" w:rsidP="00125BEE">
            <w:pPr>
              <w:widowControl/>
              <w:suppressAutoHyphens/>
              <w:autoSpaceDE/>
              <w:autoSpaceDN/>
              <w:spacing w:line="360" w:lineRule="auto"/>
              <w:rPr>
                <w:rFonts w:cs="Calibri"/>
                <w:b/>
                <w:color w:val="0000CC"/>
                <w:sz w:val="56"/>
                <w:szCs w:val="56"/>
                <w:lang w:eastAsia="ar-SA" w:bidi="ar-SA"/>
              </w:rPr>
            </w:pPr>
          </w:p>
        </w:tc>
      </w:tr>
    </w:tbl>
    <w:p w:rsidR="00125BEE" w:rsidRPr="00125BEE" w:rsidRDefault="00125BEE" w:rsidP="00125BEE">
      <w:pPr>
        <w:widowControl/>
        <w:suppressAutoHyphens/>
        <w:autoSpaceDE/>
        <w:autoSpaceDN/>
        <w:jc w:val="center"/>
        <w:rPr>
          <w:b/>
          <w:color w:val="000099"/>
          <w:sz w:val="28"/>
          <w:szCs w:val="28"/>
          <w:lang w:eastAsia="ar-SA" w:bidi="ar-SA"/>
        </w:rPr>
      </w:pPr>
      <w:r w:rsidRPr="0080110D">
        <w:rPr>
          <w:b/>
          <w:color w:val="000099"/>
          <w:sz w:val="28"/>
          <w:szCs w:val="28"/>
          <w:lang w:eastAsia="ar-SA" w:bidi="ar-SA"/>
        </w:rPr>
        <w:t>План</w:t>
      </w:r>
    </w:p>
    <w:p w:rsidR="00125BEE" w:rsidRPr="0080110D" w:rsidRDefault="00125BEE" w:rsidP="00125BEE">
      <w:pPr>
        <w:widowControl/>
        <w:suppressAutoHyphens/>
        <w:autoSpaceDE/>
        <w:autoSpaceDN/>
        <w:jc w:val="center"/>
        <w:rPr>
          <w:b/>
          <w:color w:val="000099"/>
          <w:sz w:val="28"/>
          <w:szCs w:val="28"/>
          <w:lang w:eastAsia="ar-SA" w:bidi="ar-SA"/>
        </w:rPr>
      </w:pPr>
      <w:r w:rsidRPr="0080110D">
        <w:rPr>
          <w:b/>
          <w:color w:val="000099"/>
          <w:sz w:val="28"/>
          <w:szCs w:val="28"/>
          <w:lang w:eastAsia="ar-SA" w:bidi="ar-SA"/>
        </w:rPr>
        <w:t xml:space="preserve">антикоррупционного просвещения </w:t>
      </w:r>
    </w:p>
    <w:p w:rsidR="00125BEE" w:rsidRPr="00125BEE" w:rsidRDefault="00125BEE" w:rsidP="00125BEE">
      <w:pPr>
        <w:widowControl/>
        <w:suppressAutoHyphens/>
        <w:autoSpaceDE/>
        <w:autoSpaceDN/>
        <w:jc w:val="center"/>
        <w:rPr>
          <w:b/>
          <w:color w:val="000099"/>
          <w:sz w:val="28"/>
          <w:szCs w:val="28"/>
          <w:lang w:eastAsia="ar-SA" w:bidi="ar-SA"/>
        </w:rPr>
      </w:pPr>
      <w:r w:rsidRPr="0080110D">
        <w:rPr>
          <w:b/>
          <w:color w:val="000099"/>
          <w:sz w:val="28"/>
          <w:szCs w:val="28"/>
          <w:lang w:eastAsia="ar-SA" w:bidi="ar-SA"/>
        </w:rPr>
        <w:t>обучающихся «Стоп коррупция»</w:t>
      </w:r>
    </w:p>
    <w:p w:rsidR="00125BEE" w:rsidRPr="0080110D" w:rsidRDefault="00125BEE" w:rsidP="00125BEE">
      <w:pPr>
        <w:widowControl/>
        <w:suppressAutoHyphens/>
        <w:autoSpaceDE/>
        <w:autoSpaceDN/>
        <w:jc w:val="center"/>
        <w:rPr>
          <w:b/>
          <w:color w:val="000099"/>
          <w:sz w:val="28"/>
          <w:szCs w:val="28"/>
          <w:lang w:eastAsia="ar-SA" w:bidi="ar-SA"/>
        </w:rPr>
      </w:pPr>
      <w:r w:rsidRPr="0080110D">
        <w:rPr>
          <w:b/>
          <w:color w:val="000099"/>
          <w:sz w:val="28"/>
          <w:szCs w:val="28"/>
          <w:lang w:eastAsia="ar-SA" w:bidi="ar-SA"/>
        </w:rPr>
        <w:t>в МКОУ «Карломарксовская СОШ»</w:t>
      </w:r>
    </w:p>
    <w:p w:rsidR="00125BEE" w:rsidRPr="0080110D" w:rsidRDefault="00125BEE" w:rsidP="00125BEE">
      <w:pPr>
        <w:widowControl/>
        <w:suppressAutoHyphens/>
        <w:autoSpaceDE/>
        <w:autoSpaceDN/>
        <w:jc w:val="center"/>
        <w:rPr>
          <w:b/>
          <w:color w:val="000099"/>
          <w:sz w:val="28"/>
          <w:szCs w:val="28"/>
          <w:lang w:eastAsia="ar-SA" w:bidi="ar-SA"/>
        </w:rPr>
      </w:pPr>
      <w:r w:rsidRPr="0080110D">
        <w:rPr>
          <w:b/>
          <w:color w:val="000099"/>
          <w:sz w:val="28"/>
          <w:szCs w:val="28"/>
          <w:lang w:eastAsia="ar-SA" w:bidi="ar-SA"/>
        </w:rPr>
        <w:t xml:space="preserve">на 2019 -2020 </w:t>
      </w:r>
      <w:proofErr w:type="spellStart"/>
      <w:r w:rsidRPr="0080110D">
        <w:rPr>
          <w:b/>
          <w:color w:val="000099"/>
          <w:sz w:val="28"/>
          <w:szCs w:val="28"/>
          <w:lang w:eastAsia="ar-SA" w:bidi="ar-SA"/>
        </w:rPr>
        <w:t>уч</w:t>
      </w:r>
      <w:proofErr w:type="gramStart"/>
      <w:r w:rsidRPr="0080110D">
        <w:rPr>
          <w:b/>
          <w:color w:val="000099"/>
          <w:sz w:val="28"/>
          <w:szCs w:val="28"/>
          <w:lang w:eastAsia="ar-SA" w:bidi="ar-SA"/>
        </w:rPr>
        <w:t>.г</w:t>
      </w:r>
      <w:proofErr w:type="gramEnd"/>
      <w:r w:rsidRPr="0080110D">
        <w:rPr>
          <w:b/>
          <w:color w:val="000099"/>
          <w:sz w:val="28"/>
          <w:szCs w:val="28"/>
          <w:lang w:eastAsia="ar-SA" w:bidi="ar-SA"/>
        </w:rPr>
        <w:t>од</w:t>
      </w:r>
      <w:proofErr w:type="spellEnd"/>
    </w:p>
    <w:p w:rsidR="00125BEE" w:rsidRDefault="00125BEE" w:rsidP="00125BEE">
      <w:pPr>
        <w:pStyle w:val="3"/>
        <w:spacing w:before="64"/>
        <w:jc w:val="left"/>
      </w:pPr>
    </w:p>
    <w:p w:rsidR="00125BEE" w:rsidRDefault="00125BEE" w:rsidP="00125BEE">
      <w:pPr>
        <w:pStyle w:val="a3"/>
        <w:spacing w:before="123"/>
        <w:ind w:right="1173"/>
      </w:pPr>
      <w:r>
        <w:rPr>
          <w:b/>
        </w:rPr>
        <w:t xml:space="preserve">Цель </w:t>
      </w:r>
      <w:r>
        <w:t>антикоррупционного воспитания — воспитывать ценностные установки и развивать способности, необходимые для формирования у молодых людей гражданской позиции относительно коррупции.</w:t>
      </w:r>
    </w:p>
    <w:p w:rsidR="00125BEE" w:rsidRDefault="00125BEE" w:rsidP="00125BEE">
      <w:pPr>
        <w:pStyle w:val="a3"/>
        <w:spacing w:before="118"/>
      </w:pPr>
      <w:r>
        <w:rPr>
          <w:b/>
        </w:rPr>
        <w:t xml:space="preserve">Задачи </w:t>
      </w:r>
      <w:r>
        <w:t>антикоррупционного воспитания:</w:t>
      </w:r>
    </w:p>
    <w:p w:rsidR="00125BEE" w:rsidRDefault="00125BEE" w:rsidP="00125BEE">
      <w:pPr>
        <w:pStyle w:val="a3"/>
        <w:spacing w:before="122"/>
        <w:ind w:right="348"/>
      </w:pPr>
      <w:r>
        <w:t>-дать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 последствиях этого явления;</w:t>
      </w:r>
    </w:p>
    <w:p w:rsidR="00125BEE" w:rsidRDefault="00125BEE" w:rsidP="00125BEE">
      <w:pPr>
        <w:pStyle w:val="a3"/>
        <w:spacing w:before="118"/>
      </w:pPr>
      <w:r>
        <w:t>-научиться распознавать коррупцию;</w:t>
      </w:r>
    </w:p>
    <w:p w:rsidR="00125BEE" w:rsidRDefault="00125BEE" w:rsidP="00125BEE">
      <w:pPr>
        <w:pStyle w:val="a3"/>
        <w:spacing w:before="125" w:line="237" w:lineRule="auto"/>
        <w:ind w:right="454"/>
      </w:pPr>
      <w:r>
        <w:t>-сформировать навыки адекватного анализа и личностной оценки данного социального явления с опорой на принцип историзма;</w:t>
      </w:r>
    </w:p>
    <w:p w:rsidR="00125BEE" w:rsidRDefault="00125BEE" w:rsidP="00125BEE">
      <w:pPr>
        <w:pStyle w:val="a3"/>
        <w:spacing w:before="126" w:line="237" w:lineRule="auto"/>
        <w:ind w:right="771"/>
      </w:pPr>
      <w:r>
        <w:t xml:space="preserve">-сформировать комплекс знаний о </w:t>
      </w:r>
      <w:proofErr w:type="spellStart"/>
      <w:r>
        <w:t>коррупциогенных</w:t>
      </w:r>
      <w:proofErr w:type="spellEnd"/>
      <w:r>
        <w:t xml:space="preserve"> ситуациях для формирования стандартов поведения в соответствии с правовыми и морально-этическими нормами;</w:t>
      </w:r>
    </w:p>
    <w:p w:rsidR="00125BEE" w:rsidRDefault="00125BEE" w:rsidP="00125BEE">
      <w:pPr>
        <w:pStyle w:val="a3"/>
        <w:spacing w:before="123"/>
      </w:pPr>
      <w:r>
        <w:t>-стимулировать мотивацию антикоррупционного поведения;</w:t>
      </w:r>
    </w:p>
    <w:p w:rsidR="00125BEE" w:rsidRDefault="00125BEE" w:rsidP="00125BEE">
      <w:pPr>
        <w:pStyle w:val="a3"/>
        <w:spacing w:before="118"/>
      </w:pPr>
      <w:r>
        <w:t>-формировать нетерпимость к проявлениям коррупции;</w:t>
      </w:r>
    </w:p>
    <w:p w:rsidR="00125BEE" w:rsidRDefault="00125BEE" w:rsidP="00125BEE">
      <w:pPr>
        <w:pStyle w:val="a3"/>
        <w:spacing w:before="122"/>
      </w:pPr>
      <w:r>
        <w:t>-продемонстрировать возможности борьбы с коррупцией;</w:t>
      </w:r>
    </w:p>
    <w:p w:rsidR="00125BEE" w:rsidRDefault="00125BEE" w:rsidP="00125BEE">
      <w:pPr>
        <w:pStyle w:val="a3"/>
        <w:spacing w:before="119"/>
      </w:pPr>
      <w:r>
        <w:t>-воспитать в учащихся ценностные установки (уважение к демократическим ценностям; неравнодушие ко всему тому, что происходит рядом; честность; ответственность за действие, поступок; постоянное усовершенствование личной, социальной, познавательной и культурной компетентности и т.п.);</w:t>
      </w:r>
    </w:p>
    <w:p w:rsidR="00125BEE" w:rsidRDefault="00125BEE" w:rsidP="00125BEE">
      <w:pPr>
        <w:pStyle w:val="a3"/>
        <w:spacing w:before="120"/>
        <w:ind w:right="1178"/>
      </w:pPr>
      <w:r>
        <w:t>-способствовать реализации различных возможностей: общаться, находить, передавать информацию и распоряжаться ею; критически мыслить и решать проблемы; рационально планировать и организовывать деятельность, распоряжаться временными, финансовыми и</w:t>
      </w:r>
    </w:p>
    <w:p w:rsidR="00125BEE" w:rsidRDefault="00125BEE" w:rsidP="00125BEE">
      <w:pPr>
        <w:pStyle w:val="a3"/>
        <w:spacing w:before="60"/>
        <w:ind w:right="345"/>
      </w:pPr>
      <w:r>
        <w:t>другими ресурсами; действовать творчески, инициативно, осмысленно и самостоятельно, брать на себя ответственность за свои действия; общаться и сотрудничать, конструктивно решать расхождения и конфликты; принимать участие в жизни школы, местной общественности, общества, при необходимости брать на себя роль лидера и т. д.</w:t>
      </w:r>
    </w:p>
    <w:p w:rsidR="00125BEE" w:rsidRDefault="00125BEE" w:rsidP="00125BEE">
      <w:pPr>
        <w:pStyle w:val="a3"/>
        <w:spacing w:before="120"/>
      </w:pPr>
      <w:r>
        <w:t>Поскольку основной мишенью антикоррупционного воспитания в школе является формирование гражданского сознания, то наиболее благоприятная для его интеграции среда — социальные дисциплины: обществознание, история, литература и т.п. Связь с упомянутыми предметами неминуемы и поэтому проблематика коррупции рассматривается с использованием понятий юридических, политических, исторических и экономических наук.</w:t>
      </w:r>
    </w:p>
    <w:p w:rsidR="00125BEE" w:rsidRDefault="00125BEE" w:rsidP="00125BEE">
      <w:pPr>
        <w:pStyle w:val="a3"/>
        <w:spacing w:before="120"/>
      </w:pPr>
    </w:p>
    <w:p w:rsidR="00125BEE" w:rsidRDefault="00125BEE" w:rsidP="00125BEE">
      <w:pPr>
        <w:pStyle w:val="3"/>
        <w:spacing w:before="223"/>
        <w:ind w:left="234"/>
        <w:jc w:val="left"/>
      </w:pPr>
      <w:r>
        <w:t>Основные компоненты системы антикоррупционного воспитания в школе:</w:t>
      </w:r>
    </w:p>
    <w:p w:rsidR="00125BEE" w:rsidRDefault="00125BEE" w:rsidP="00125BEE">
      <w:pPr>
        <w:pStyle w:val="a4"/>
        <w:numPr>
          <w:ilvl w:val="0"/>
          <w:numId w:val="1"/>
        </w:numPr>
        <w:tabs>
          <w:tab w:val="left" w:pos="374"/>
        </w:tabs>
        <w:spacing w:before="118"/>
        <w:ind w:left="373"/>
        <w:rPr>
          <w:sz w:val="24"/>
        </w:rPr>
      </w:pPr>
      <w:r>
        <w:rPr>
          <w:sz w:val="24"/>
        </w:rPr>
        <w:t>отсутствие случаев коррупционного поведения в образовательном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учреждении;</w:t>
      </w:r>
    </w:p>
    <w:p w:rsidR="00125BEE" w:rsidRDefault="00125BEE" w:rsidP="00125BEE">
      <w:pPr>
        <w:pStyle w:val="a4"/>
        <w:numPr>
          <w:ilvl w:val="0"/>
          <w:numId w:val="1"/>
        </w:numPr>
        <w:tabs>
          <w:tab w:val="left" w:pos="379"/>
        </w:tabs>
        <w:spacing w:before="117" w:line="242" w:lineRule="auto"/>
        <w:ind w:right="638" w:firstLine="0"/>
        <w:rPr>
          <w:sz w:val="24"/>
        </w:rPr>
      </w:pPr>
      <w:r>
        <w:rPr>
          <w:sz w:val="24"/>
        </w:rPr>
        <w:lastRenderedPageBreak/>
        <w:t>антикоррупционное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просвещение: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феномена</w:t>
      </w:r>
      <w:r>
        <w:rPr>
          <w:spacing w:val="-10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преступного действия на 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обществознания;</w:t>
      </w:r>
    </w:p>
    <w:p w:rsidR="00125BEE" w:rsidRDefault="00125BEE" w:rsidP="00125BEE">
      <w:pPr>
        <w:pStyle w:val="a4"/>
        <w:numPr>
          <w:ilvl w:val="0"/>
          <w:numId w:val="1"/>
        </w:numPr>
        <w:tabs>
          <w:tab w:val="left" w:pos="374"/>
        </w:tabs>
        <w:spacing w:line="242" w:lineRule="auto"/>
        <w:ind w:right="408" w:firstLine="0"/>
        <w:rPr>
          <w:sz w:val="24"/>
        </w:rPr>
      </w:pPr>
      <w:r>
        <w:rPr>
          <w:sz w:val="24"/>
        </w:rPr>
        <w:t>обретение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 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125BEE" w:rsidRDefault="00125BEE" w:rsidP="00125BEE">
      <w:pPr>
        <w:pStyle w:val="a4"/>
        <w:numPr>
          <w:ilvl w:val="0"/>
          <w:numId w:val="1"/>
        </w:numPr>
        <w:tabs>
          <w:tab w:val="left" w:pos="379"/>
        </w:tabs>
        <w:ind w:left="378" w:hanging="145"/>
        <w:rPr>
          <w:sz w:val="24"/>
        </w:rPr>
      </w:pPr>
      <w:r>
        <w:rPr>
          <w:sz w:val="24"/>
        </w:rPr>
        <w:t>педагогическая деятельность по формированию у учащихся антикоррупционного</w:t>
      </w:r>
      <w:r>
        <w:rPr>
          <w:spacing w:val="-20"/>
          <w:sz w:val="24"/>
        </w:rPr>
        <w:t xml:space="preserve"> </w:t>
      </w:r>
      <w:r>
        <w:rPr>
          <w:sz w:val="24"/>
        </w:rPr>
        <w:t>мировоззрения.</w:t>
      </w:r>
    </w:p>
    <w:p w:rsidR="00125BEE" w:rsidRDefault="00125BEE" w:rsidP="00125BEE">
      <w:pPr>
        <w:pStyle w:val="a3"/>
        <w:spacing w:before="122"/>
        <w:ind w:right="295"/>
        <w:jc w:val="both"/>
      </w:pPr>
      <w:r>
        <w:t>В начальной школе, в предмете «Окружающий мир» Федеральным государственным стандартом в разделе «Человек и общество» предусмотрено изучение ряда тем, способствующих</w:t>
      </w:r>
      <w:r>
        <w:rPr>
          <w:spacing w:val="-40"/>
        </w:rPr>
        <w:t xml:space="preserve"> </w:t>
      </w:r>
      <w:r>
        <w:t>формированию компонентов антикоррупционного сознания. Это такие темы,</w:t>
      </w:r>
      <w:r>
        <w:rPr>
          <w:spacing w:val="2"/>
        </w:rPr>
        <w:t xml:space="preserve"> </w:t>
      </w:r>
      <w:r>
        <w:t>как:</w:t>
      </w:r>
    </w:p>
    <w:p w:rsidR="00125BEE" w:rsidRDefault="00125BEE" w:rsidP="00125BEE">
      <w:pPr>
        <w:pStyle w:val="a4"/>
        <w:numPr>
          <w:ilvl w:val="0"/>
          <w:numId w:val="1"/>
        </w:numPr>
        <w:tabs>
          <w:tab w:val="left" w:pos="379"/>
        </w:tabs>
        <w:spacing w:before="118" w:line="242" w:lineRule="auto"/>
        <w:ind w:right="1175" w:firstLine="0"/>
        <w:rPr>
          <w:sz w:val="24"/>
        </w:rPr>
      </w:pPr>
      <w:r>
        <w:rPr>
          <w:sz w:val="24"/>
        </w:rPr>
        <w:t xml:space="preserve">Общество – люди, которых объединяет общая культура и которые связаны </w:t>
      </w:r>
      <w:r>
        <w:rPr>
          <w:spacing w:val="-3"/>
          <w:sz w:val="24"/>
        </w:rPr>
        <w:t xml:space="preserve">друг </w:t>
      </w:r>
      <w:r>
        <w:rPr>
          <w:sz w:val="24"/>
        </w:rPr>
        <w:t>с другом совместной деятельностью во имя общей</w:t>
      </w:r>
      <w:r>
        <w:rPr>
          <w:spacing w:val="-6"/>
          <w:sz w:val="24"/>
        </w:rPr>
        <w:t xml:space="preserve"> </w:t>
      </w:r>
      <w:r>
        <w:rPr>
          <w:sz w:val="24"/>
        </w:rPr>
        <w:t>цели.</w:t>
      </w:r>
    </w:p>
    <w:p w:rsidR="00125BEE" w:rsidRDefault="00125BEE" w:rsidP="00125BEE">
      <w:pPr>
        <w:pStyle w:val="a4"/>
        <w:numPr>
          <w:ilvl w:val="0"/>
          <w:numId w:val="1"/>
        </w:numPr>
        <w:tabs>
          <w:tab w:val="left" w:pos="379"/>
        </w:tabs>
        <w:spacing w:line="242" w:lineRule="auto"/>
        <w:ind w:right="724" w:firstLine="0"/>
        <w:rPr>
          <w:sz w:val="24"/>
        </w:rPr>
      </w:pPr>
      <w:r>
        <w:rPr>
          <w:sz w:val="24"/>
        </w:rPr>
        <w:t>Человек – член общества. Взаимоотношения человека с другими людьми. Культура</w:t>
      </w:r>
      <w:r>
        <w:rPr>
          <w:spacing w:val="-39"/>
          <w:sz w:val="24"/>
        </w:rPr>
        <w:t xml:space="preserve"> </w:t>
      </w:r>
      <w:r>
        <w:rPr>
          <w:sz w:val="24"/>
        </w:rPr>
        <w:t>общения. Уважение к чужому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мнению.</w:t>
      </w:r>
    </w:p>
    <w:p w:rsidR="00125BEE" w:rsidRDefault="00125BEE" w:rsidP="00125BEE">
      <w:pPr>
        <w:pStyle w:val="a4"/>
        <w:numPr>
          <w:ilvl w:val="0"/>
          <w:numId w:val="1"/>
        </w:numPr>
        <w:tabs>
          <w:tab w:val="left" w:pos="379"/>
        </w:tabs>
        <w:spacing w:line="242" w:lineRule="auto"/>
        <w:ind w:right="774" w:firstLine="0"/>
        <w:rPr>
          <w:sz w:val="24"/>
        </w:rPr>
      </w:pPr>
      <w:r>
        <w:rPr>
          <w:sz w:val="24"/>
        </w:rPr>
        <w:t>Человек – создатель и носитель культуры. Внутренний мир человека: общее представление</w:t>
      </w:r>
      <w:r>
        <w:rPr>
          <w:spacing w:val="-37"/>
          <w:sz w:val="24"/>
        </w:rPr>
        <w:t xml:space="preserve"> </w:t>
      </w:r>
      <w:r>
        <w:rPr>
          <w:sz w:val="24"/>
        </w:rPr>
        <w:t>о человеческих свойствах 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качествах.</w:t>
      </w:r>
    </w:p>
    <w:p w:rsidR="00125BEE" w:rsidRDefault="00125BEE" w:rsidP="00125BEE">
      <w:pPr>
        <w:pStyle w:val="a4"/>
        <w:numPr>
          <w:ilvl w:val="0"/>
          <w:numId w:val="1"/>
        </w:numPr>
        <w:tabs>
          <w:tab w:val="left" w:pos="379"/>
        </w:tabs>
        <w:spacing w:before="114"/>
        <w:ind w:right="374" w:firstLine="0"/>
        <w:rPr>
          <w:sz w:val="24"/>
        </w:rPr>
      </w:pPr>
      <w:r>
        <w:rPr>
          <w:sz w:val="24"/>
        </w:rPr>
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Хозяйство семьи. Родословная. Имена и фамилии 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:rsidR="00125BEE" w:rsidRDefault="00125BEE" w:rsidP="00125BEE">
      <w:pPr>
        <w:pStyle w:val="a4"/>
        <w:numPr>
          <w:ilvl w:val="0"/>
          <w:numId w:val="1"/>
        </w:numPr>
        <w:tabs>
          <w:tab w:val="left" w:pos="379"/>
        </w:tabs>
        <w:spacing w:before="121"/>
        <w:ind w:right="669" w:firstLine="0"/>
        <w:rPr>
          <w:sz w:val="24"/>
        </w:rPr>
      </w:pPr>
      <w:r>
        <w:rPr>
          <w:sz w:val="24"/>
        </w:rPr>
        <w:t>Младший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школьник.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уроке.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учителю.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Классный, школьный коллектив, совместная </w:t>
      </w:r>
      <w:r>
        <w:rPr>
          <w:spacing w:val="-2"/>
          <w:sz w:val="24"/>
        </w:rPr>
        <w:t xml:space="preserve">учеба, </w:t>
      </w:r>
      <w:r>
        <w:rPr>
          <w:sz w:val="24"/>
        </w:rPr>
        <w:t xml:space="preserve">игры, отдых. Друзья, взаимоотношения между ними; ценность дружбы, согласия, взаимной помощи. Правила взаимоотношений </w:t>
      </w:r>
      <w:proofErr w:type="gramStart"/>
      <w:r>
        <w:rPr>
          <w:spacing w:val="-3"/>
          <w:sz w:val="24"/>
        </w:rPr>
        <w:t>со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взрослыми,</w:t>
      </w:r>
    </w:p>
    <w:p w:rsidR="00125BEE" w:rsidRDefault="00125BEE" w:rsidP="00125BEE">
      <w:pPr>
        <w:pStyle w:val="a3"/>
        <w:spacing w:before="123"/>
      </w:pPr>
      <w:r>
        <w:t>сверстниками, культура поведения в школе и других общественных местах.</w:t>
      </w:r>
    </w:p>
    <w:p w:rsidR="00125BEE" w:rsidRDefault="00125BEE" w:rsidP="00125BEE">
      <w:pPr>
        <w:pStyle w:val="a3"/>
        <w:spacing w:before="117" w:line="242" w:lineRule="auto"/>
      </w:pPr>
      <w:r>
        <w:t>В рамках уроков обществознания и истории рассматриваются элементы по антикоррупционной проблематике</w:t>
      </w:r>
    </w:p>
    <w:p w:rsidR="00125BEE" w:rsidRDefault="00125BEE" w:rsidP="00125BEE"/>
    <w:tbl>
      <w:tblPr>
        <w:tblStyle w:val="TableNormal"/>
        <w:tblpPr w:leftFromText="180" w:rightFromText="180" w:vertAnchor="text" w:horzAnchor="margin" w:tblpY="66"/>
        <w:tblW w:w="0" w:type="auto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138"/>
        <w:gridCol w:w="1695"/>
        <w:gridCol w:w="2986"/>
      </w:tblGrid>
      <w:tr w:rsidR="00125BEE" w:rsidTr="00125BEE">
        <w:trPr>
          <w:trHeight w:val="397"/>
        </w:trPr>
        <w:tc>
          <w:tcPr>
            <w:tcW w:w="648" w:type="dxa"/>
          </w:tcPr>
          <w:p w:rsidR="00125BEE" w:rsidRDefault="00125BEE" w:rsidP="00125BE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38" w:type="dxa"/>
          </w:tcPr>
          <w:p w:rsidR="00125BEE" w:rsidRDefault="00125BEE" w:rsidP="00125BEE">
            <w:pPr>
              <w:pStyle w:val="TableParagraph"/>
              <w:spacing w:line="273" w:lineRule="exact"/>
              <w:ind w:left="1735" w:right="183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Мероприятия</w:t>
            </w:r>
          </w:p>
        </w:tc>
        <w:tc>
          <w:tcPr>
            <w:tcW w:w="1695" w:type="dxa"/>
          </w:tcPr>
          <w:p w:rsidR="00125BEE" w:rsidRDefault="00125BEE" w:rsidP="00125BEE">
            <w:pPr>
              <w:pStyle w:val="TableParagraph"/>
              <w:spacing w:line="273" w:lineRule="exact"/>
              <w:ind w:left="5" w:right="10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Сроки</w:t>
            </w:r>
          </w:p>
        </w:tc>
        <w:tc>
          <w:tcPr>
            <w:tcW w:w="2986" w:type="dxa"/>
          </w:tcPr>
          <w:p w:rsidR="00125BEE" w:rsidRDefault="00125BEE" w:rsidP="00125BEE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Ответственные</w:t>
            </w:r>
          </w:p>
        </w:tc>
      </w:tr>
      <w:tr w:rsidR="00125BEE" w:rsidTr="00125BEE">
        <w:trPr>
          <w:trHeight w:val="397"/>
        </w:trPr>
        <w:tc>
          <w:tcPr>
            <w:tcW w:w="10467" w:type="dxa"/>
            <w:gridSpan w:val="4"/>
          </w:tcPr>
          <w:p w:rsidR="00125BEE" w:rsidRDefault="00125BEE" w:rsidP="00125BEE">
            <w:pPr>
              <w:pStyle w:val="TableParagraph"/>
              <w:spacing w:line="272" w:lineRule="exact"/>
              <w:ind w:left="2137" w:right="2127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1.Нормативно-правовое и организационное обеспечение</w:t>
            </w:r>
          </w:p>
        </w:tc>
      </w:tr>
      <w:tr w:rsidR="00125BEE" w:rsidTr="00125BEE">
        <w:trPr>
          <w:trHeight w:val="944"/>
        </w:trPr>
        <w:tc>
          <w:tcPr>
            <w:tcW w:w="648" w:type="dxa"/>
          </w:tcPr>
          <w:p w:rsidR="00125BEE" w:rsidRDefault="00125BEE" w:rsidP="00125BEE">
            <w:pPr>
              <w:pStyle w:val="TableParagraph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138" w:type="dxa"/>
          </w:tcPr>
          <w:p w:rsidR="00125BEE" w:rsidRDefault="00125BEE" w:rsidP="00125BEE">
            <w:pPr>
              <w:pStyle w:val="TableParagraph"/>
              <w:spacing w:line="240" w:lineRule="auto"/>
              <w:ind w:right="194"/>
              <w:rPr>
                <w:sz w:val="24"/>
              </w:rPr>
            </w:pPr>
            <w:r>
              <w:rPr>
                <w:sz w:val="24"/>
              </w:rPr>
              <w:t>Создание рабочей группы по вопросу организации антикоррупционного образования, просвещения, пропаганды</w:t>
            </w:r>
          </w:p>
        </w:tc>
        <w:tc>
          <w:tcPr>
            <w:tcW w:w="1695" w:type="dxa"/>
          </w:tcPr>
          <w:p w:rsidR="00125BEE" w:rsidRDefault="00125BEE" w:rsidP="00125BEE">
            <w:pPr>
              <w:pStyle w:val="TableParagraph"/>
              <w:ind w:left="5" w:right="10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86" w:type="dxa"/>
          </w:tcPr>
          <w:p w:rsidR="00125BEE" w:rsidRDefault="00125BEE" w:rsidP="00125B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z w:val="24"/>
              </w:rPr>
              <w:t>школы</w:t>
            </w:r>
          </w:p>
        </w:tc>
      </w:tr>
      <w:tr w:rsidR="00125BEE" w:rsidTr="00125BEE">
        <w:trPr>
          <w:trHeight w:val="950"/>
        </w:trPr>
        <w:tc>
          <w:tcPr>
            <w:tcW w:w="648" w:type="dxa"/>
          </w:tcPr>
          <w:p w:rsidR="00125BEE" w:rsidRDefault="00125BEE" w:rsidP="00125BEE">
            <w:pPr>
              <w:pStyle w:val="TableParagraph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138" w:type="dxa"/>
          </w:tcPr>
          <w:p w:rsidR="00125BEE" w:rsidRDefault="00125BEE" w:rsidP="00125BE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Разработка плана работы по формированию антикоррупционного мировоззрения и правовой культуры</w:t>
            </w:r>
          </w:p>
        </w:tc>
        <w:tc>
          <w:tcPr>
            <w:tcW w:w="1695" w:type="dxa"/>
          </w:tcPr>
          <w:p w:rsidR="00125BEE" w:rsidRDefault="00125BEE" w:rsidP="00125BEE">
            <w:pPr>
              <w:pStyle w:val="TableParagraph"/>
              <w:ind w:left="5" w:right="10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86" w:type="dxa"/>
          </w:tcPr>
          <w:p w:rsidR="00125BEE" w:rsidRDefault="00125BEE" w:rsidP="00125BEE">
            <w:pPr>
              <w:pStyle w:val="TableParagraph"/>
              <w:spacing w:line="242" w:lineRule="auto"/>
              <w:ind w:right="328"/>
              <w:rPr>
                <w:sz w:val="24"/>
              </w:rPr>
            </w:pPr>
            <w:r>
              <w:rPr>
                <w:sz w:val="24"/>
              </w:rPr>
              <w:t>Директор, зам. директора по ВР</w:t>
            </w:r>
          </w:p>
        </w:tc>
      </w:tr>
      <w:tr w:rsidR="00125BEE" w:rsidTr="00125BEE">
        <w:trPr>
          <w:trHeight w:val="950"/>
        </w:trPr>
        <w:tc>
          <w:tcPr>
            <w:tcW w:w="648" w:type="dxa"/>
          </w:tcPr>
          <w:p w:rsidR="00125BEE" w:rsidRDefault="00125BEE" w:rsidP="00125BEE">
            <w:pPr>
              <w:pStyle w:val="TableParagraph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138" w:type="dxa"/>
          </w:tcPr>
          <w:p w:rsidR="00125BEE" w:rsidRDefault="00125BEE" w:rsidP="00125BEE">
            <w:pPr>
              <w:pStyle w:val="TableParagraph"/>
              <w:spacing w:line="240" w:lineRule="auto"/>
              <w:ind w:right="1420"/>
              <w:rPr>
                <w:sz w:val="24"/>
              </w:rPr>
            </w:pPr>
            <w:r>
              <w:rPr>
                <w:sz w:val="24"/>
              </w:rPr>
              <w:t>Изучение состояния работы по антикоррупционному образованию, просвещению, пропаганде в ОУ</w:t>
            </w:r>
          </w:p>
        </w:tc>
        <w:tc>
          <w:tcPr>
            <w:tcW w:w="1695" w:type="dxa"/>
          </w:tcPr>
          <w:p w:rsidR="00125BEE" w:rsidRDefault="00125BEE" w:rsidP="00125BEE">
            <w:pPr>
              <w:pStyle w:val="TableParagraph"/>
              <w:ind w:left="5" w:right="100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986" w:type="dxa"/>
          </w:tcPr>
          <w:p w:rsidR="00125BEE" w:rsidRDefault="00125BEE" w:rsidP="00125B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125BEE" w:rsidTr="00125BEE">
        <w:trPr>
          <w:trHeight w:val="1497"/>
        </w:trPr>
        <w:tc>
          <w:tcPr>
            <w:tcW w:w="648" w:type="dxa"/>
          </w:tcPr>
          <w:p w:rsidR="00125BEE" w:rsidRDefault="00125BEE" w:rsidP="00125BEE">
            <w:pPr>
              <w:pStyle w:val="TableParagraph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138" w:type="dxa"/>
          </w:tcPr>
          <w:p w:rsidR="00125BEE" w:rsidRDefault="00125BEE" w:rsidP="00125BE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Доведение до сведения членов педагогического коллектива инструктивно-методических рекомендаций по организации антикоррупционной работы в образовательном учреждении.</w:t>
            </w:r>
          </w:p>
        </w:tc>
        <w:tc>
          <w:tcPr>
            <w:tcW w:w="1695" w:type="dxa"/>
          </w:tcPr>
          <w:p w:rsidR="00125BEE" w:rsidRDefault="00125BEE" w:rsidP="00125BEE">
            <w:pPr>
              <w:pStyle w:val="TableParagraph"/>
              <w:ind w:left="5" w:right="100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986" w:type="dxa"/>
          </w:tcPr>
          <w:p w:rsidR="00125BEE" w:rsidRDefault="00125BEE" w:rsidP="00125B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125BEE" w:rsidTr="00125BEE">
        <w:trPr>
          <w:trHeight w:val="1501"/>
        </w:trPr>
        <w:tc>
          <w:tcPr>
            <w:tcW w:w="648" w:type="dxa"/>
          </w:tcPr>
          <w:p w:rsidR="00125BEE" w:rsidRDefault="00125BEE" w:rsidP="00125BEE"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138" w:type="dxa"/>
          </w:tcPr>
          <w:p w:rsidR="00125BEE" w:rsidRDefault="00125BEE" w:rsidP="00125BEE">
            <w:pPr>
              <w:pStyle w:val="TableParagraph"/>
              <w:spacing w:line="240" w:lineRule="auto"/>
              <w:ind w:right="362"/>
              <w:rPr>
                <w:sz w:val="24"/>
              </w:rPr>
            </w:pPr>
            <w:r>
              <w:rPr>
                <w:sz w:val="24"/>
              </w:rPr>
              <w:t>Проведение административных совещаний по вопросам антикоррупционной политики, рассмотрение вопросов по предупреждению коррупции на совещаниях педагогического коллектива</w:t>
            </w:r>
          </w:p>
        </w:tc>
        <w:tc>
          <w:tcPr>
            <w:tcW w:w="1695" w:type="dxa"/>
          </w:tcPr>
          <w:p w:rsidR="00125BEE" w:rsidRDefault="00125BEE" w:rsidP="00125BEE">
            <w:pPr>
              <w:pStyle w:val="TableParagraph"/>
              <w:ind w:left="5" w:right="100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986" w:type="dxa"/>
          </w:tcPr>
          <w:p w:rsidR="00125BEE" w:rsidRDefault="00125BEE" w:rsidP="00125B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z w:val="24"/>
              </w:rPr>
              <w:t>школы</w:t>
            </w:r>
          </w:p>
        </w:tc>
      </w:tr>
      <w:tr w:rsidR="00125BEE" w:rsidTr="00125BEE">
        <w:trPr>
          <w:trHeight w:val="950"/>
        </w:trPr>
        <w:tc>
          <w:tcPr>
            <w:tcW w:w="648" w:type="dxa"/>
          </w:tcPr>
          <w:p w:rsidR="00125BEE" w:rsidRDefault="00125BEE" w:rsidP="00125BEE">
            <w:pPr>
              <w:pStyle w:val="TableParagraph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5138" w:type="dxa"/>
          </w:tcPr>
          <w:p w:rsidR="00125BEE" w:rsidRDefault="00125BEE" w:rsidP="00125BEE">
            <w:pPr>
              <w:pStyle w:val="TableParagraph"/>
              <w:spacing w:line="240" w:lineRule="auto"/>
              <w:ind w:right="194"/>
              <w:rPr>
                <w:sz w:val="24"/>
              </w:rPr>
            </w:pPr>
            <w:r>
              <w:rPr>
                <w:sz w:val="24"/>
              </w:rPr>
              <w:t>Информирование родителей, учащихся, работников о способах подачи сообщений по коррупционным нарушениям</w:t>
            </w:r>
          </w:p>
        </w:tc>
        <w:tc>
          <w:tcPr>
            <w:tcW w:w="1695" w:type="dxa"/>
          </w:tcPr>
          <w:p w:rsidR="00125BEE" w:rsidRDefault="00125BEE" w:rsidP="00125BEE">
            <w:pPr>
              <w:pStyle w:val="TableParagraph"/>
              <w:ind w:left="5" w:right="10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86" w:type="dxa"/>
          </w:tcPr>
          <w:p w:rsidR="00125BEE" w:rsidRDefault="00125BEE" w:rsidP="00125B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>школы</w:t>
            </w:r>
          </w:p>
        </w:tc>
      </w:tr>
      <w:tr w:rsidR="00125BEE" w:rsidTr="00125BEE">
        <w:trPr>
          <w:trHeight w:val="945"/>
        </w:trPr>
        <w:tc>
          <w:tcPr>
            <w:tcW w:w="648" w:type="dxa"/>
          </w:tcPr>
          <w:p w:rsidR="00125BEE" w:rsidRDefault="00125BEE" w:rsidP="00125BEE">
            <w:pPr>
              <w:pStyle w:val="TableParagraph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1.7</w:t>
            </w:r>
          </w:p>
        </w:tc>
        <w:tc>
          <w:tcPr>
            <w:tcW w:w="5138" w:type="dxa"/>
          </w:tcPr>
          <w:p w:rsidR="00125BEE" w:rsidRDefault="00125BEE" w:rsidP="00125BEE">
            <w:pPr>
              <w:pStyle w:val="TableParagraph"/>
              <w:spacing w:line="240" w:lineRule="auto"/>
              <w:ind w:right="194"/>
              <w:rPr>
                <w:sz w:val="24"/>
              </w:rPr>
            </w:pPr>
            <w:r>
              <w:rPr>
                <w:sz w:val="24"/>
              </w:rPr>
              <w:t>Создание банка методических материалов по антикоррупционному образованию, просвещению, пропаганде</w:t>
            </w:r>
          </w:p>
        </w:tc>
        <w:tc>
          <w:tcPr>
            <w:tcW w:w="1695" w:type="dxa"/>
          </w:tcPr>
          <w:p w:rsidR="00125BEE" w:rsidRDefault="00125BEE" w:rsidP="00125BEE">
            <w:pPr>
              <w:pStyle w:val="TableParagraph"/>
              <w:ind w:left="1" w:right="10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986" w:type="dxa"/>
          </w:tcPr>
          <w:p w:rsidR="00125BEE" w:rsidRDefault="00125BEE" w:rsidP="00125B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125BEE" w:rsidTr="00125BEE">
        <w:trPr>
          <w:trHeight w:val="671"/>
        </w:trPr>
        <w:tc>
          <w:tcPr>
            <w:tcW w:w="10467" w:type="dxa"/>
            <w:gridSpan w:val="4"/>
          </w:tcPr>
          <w:p w:rsidR="00125BEE" w:rsidRDefault="00125BEE" w:rsidP="00125BEE">
            <w:pPr>
              <w:pStyle w:val="TableParagraph"/>
              <w:spacing w:line="242" w:lineRule="auto"/>
              <w:ind w:left="191" w:firstLine="24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2.Обеспечение доступности и прозрачности деятельности школы, укрепление ее связи с гражданским обществом, стимулирование антикоррупционной активности общественности</w:t>
            </w:r>
          </w:p>
        </w:tc>
      </w:tr>
      <w:tr w:rsidR="00125BEE" w:rsidTr="00125BEE">
        <w:trPr>
          <w:trHeight w:val="950"/>
        </w:trPr>
        <w:tc>
          <w:tcPr>
            <w:tcW w:w="648" w:type="dxa"/>
          </w:tcPr>
          <w:p w:rsidR="00125BEE" w:rsidRDefault="00125BEE" w:rsidP="00125BEE">
            <w:pPr>
              <w:pStyle w:val="TableParagraph"/>
              <w:spacing w:line="272" w:lineRule="exact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138" w:type="dxa"/>
          </w:tcPr>
          <w:p w:rsidR="00125BEE" w:rsidRDefault="00125BEE" w:rsidP="00125BEE">
            <w:pPr>
              <w:pStyle w:val="TableParagraph"/>
              <w:spacing w:line="240" w:lineRule="auto"/>
              <w:ind w:right="194"/>
              <w:rPr>
                <w:sz w:val="24"/>
              </w:rPr>
            </w:pPr>
            <w:r>
              <w:rPr>
                <w:sz w:val="24"/>
              </w:rPr>
              <w:t xml:space="preserve">Ознакомление учащихся и их родителей с Уставом </w:t>
            </w:r>
            <w:r>
              <w:rPr>
                <w:sz w:val="24"/>
              </w:rPr>
              <w:t>школы</w:t>
            </w:r>
            <w:r>
              <w:rPr>
                <w:sz w:val="24"/>
              </w:rPr>
              <w:t>, Правилами внутреннего распорядка, правилами для учащихся.</w:t>
            </w:r>
          </w:p>
        </w:tc>
        <w:tc>
          <w:tcPr>
            <w:tcW w:w="1695" w:type="dxa"/>
          </w:tcPr>
          <w:p w:rsidR="00125BEE" w:rsidRDefault="00125BEE" w:rsidP="00125BEE">
            <w:pPr>
              <w:pStyle w:val="TableParagraph"/>
              <w:spacing w:line="272" w:lineRule="exact"/>
              <w:ind w:left="5" w:right="100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986" w:type="dxa"/>
          </w:tcPr>
          <w:p w:rsidR="00125BEE" w:rsidRDefault="00125BEE" w:rsidP="00125BEE">
            <w:pPr>
              <w:pStyle w:val="TableParagraph"/>
              <w:spacing w:line="237" w:lineRule="auto"/>
              <w:ind w:right="514"/>
              <w:rPr>
                <w:sz w:val="24"/>
              </w:rPr>
            </w:pPr>
            <w:r>
              <w:rPr>
                <w:sz w:val="24"/>
              </w:rPr>
              <w:t>Зам. директора по ВР, классные руководители</w:t>
            </w:r>
          </w:p>
        </w:tc>
      </w:tr>
      <w:tr w:rsidR="00125BEE" w:rsidTr="00125BEE">
        <w:trPr>
          <w:trHeight w:val="949"/>
        </w:trPr>
        <w:tc>
          <w:tcPr>
            <w:tcW w:w="648" w:type="dxa"/>
          </w:tcPr>
          <w:p w:rsidR="00125BEE" w:rsidRDefault="00125BEE" w:rsidP="00125BEE">
            <w:pPr>
              <w:pStyle w:val="TableParagraph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138" w:type="dxa"/>
          </w:tcPr>
          <w:p w:rsidR="00125BEE" w:rsidRDefault="00125BEE" w:rsidP="00125BEE">
            <w:pPr>
              <w:pStyle w:val="TableParagraph"/>
              <w:spacing w:line="240" w:lineRule="auto"/>
              <w:ind w:right="194"/>
              <w:rPr>
                <w:sz w:val="24"/>
              </w:rPr>
            </w:pPr>
            <w:r>
              <w:rPr>
                <w:sz w:val="24"/>
              </w:rPr>
              <w:t>Размещение на школьном сайте информации о деятельности образовательного учреждения в данном направлении.</w:t>
            </w:r>
          </w:p>
        </w:tc>
        <w:tc>
          <w:tcPr>
            <w:tcW w:w="1695" w:type="dxa"/>
          </w:tcPr>
          <w:p w:rsidR="00125BEE" w:rsidRDefault="00125BEE" w:rsidP="00125BEE">
            <w:pPr>
              <w:pStyle w:val="TableParagraph"/>
              <w:ind w:left="1" w:right="10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986" w:type="dxa"/>
          </w:tcPr>
          <w:p w:rsidR="00125BEE" w:rsidRDefault="00125BEE" w:rsidP="00125B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Ответственный за работу с сайтом</w:t>
            </w:r>
          </w:p>
        </w:tc>
      </w:tr>
      <w:tr w:rsidR="00125BEE" w:rsidTr="00125BEE">
        <w:trPr>
          <w:trHeight w:val="671"/>
        </w:trPr>
        <w:tc>
          <w:tcPr>
            <w:tcW w:w="648" w:type="dxa"/>
          </w:tcPr>
          <w:p w:rsidR="00125BEE" w:rsidRDefault="00125BEE" w:rsidP="00125BEE">
            <w:pPr>
              <w:pStyle w:val="TableParagraph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138" w:type="dxa"/>
          </w:tcPr>
          <w:p w:rsidR="00125BEE" w:rsidRDefault="00125BEE" w:rsidP="00125B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с жалобами и заявлениями граждан.</w:t>
            </w:r>
          </w:p>
        </w:tc>
        <w:tc>
          <w:tcPr>
            <w:tcW w:w="1695" w:type="dxa"/>
          </w:tcPr>
          <w:p w:rsidR="00125BEE" w:rsidRDefault="00125BEE" w:rsidP="00125BEE">
            <w:pPr>
              <w:pStyle w:val="TableParagraph"/>
              <w:ind w:left="5" w:right="100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986" w:type="dxa"/>
          </w:tcPr>
          <w:p w:rsidR="00125BEE" w:rsidRDefault="00125BEE" w:rsidP="00125BEE">
            <w:pPr>
              <w:pStyle w:val="TableParagraph"/>
              <w:spacing w:line="237" w:lineRule="auto"/>
              <w:ind w:right="528"/>
              <w:rPr>
                <w:sz w:val="24"/>
              </w:rPr>
            </w:pPr>
            <w:r>
              <w:rPr>
                <w:sz w:val="24"/>
              </w:rPr>
              <w:t>Директор, заместители директора по УВР и ВР</w:t>
            </w:r>
          </w:p>
        </w:tc>
      </w:tr>
      <w:tr w:rsidR="00125BEE" w:rsidTr="00125BEE">
        <w:trPr>
          <w:trHeight w:val="944"/>
        </w:trPr>
        <w:tc>
          <w:tcPr>
            <w:tcW w:w="648" w:type="dxa"/>
          </w:tcPr>
          <w:p w:rsidR="00125BEE" w:rsidRDefault="00125BEE" w:rsidP="00125BEE">
            <w:pPr>
              <w:pStyle w:val="TableParagraph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5138" w:type="dxa"/>
          </w:tcPr>
          <w:p w:rsidR="00125BEE" w:rsidRDefault="00125BEE" w:rsidP="00125BEE">
            <w:pPr>
              <w:pStyle w:val="TableParagraph"/>
              <w:spacing w:line="343" w:lineRule="auto"/>
              <w:ind w:right="1013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Общешкольные родительские собрания</w:t>
            </w:r>
          </w:p>
        </w:tc>
        <w:tc>
          <w:tcPr>
            <w:tcW w:w="1695" w:type="dxa"/>
          </w:tcPr>
          <w:p w:rsidR="00125BEE" w:rsidRDefault="00125BEE" w:rsidP="00125BEE">
            <w:pPr>
              <w:pStyle w:val="TableParagraph"/>
              <w:spacing w:line="240" w:lineRule="auto"/>
              <w:ind w:left="5" w:right="97"/>
              <w:jc w:val="center"/>
              <w:rPr>
                <w:sz w:val="24"/>
              </w:rPr>
            </w:pPr>
            <w:r>
              <w:rPr>
                <w:sz w:val="24"/>
              </w:rPr>
              <w:t>Один раз в четверть, полугодие</w:t>
            </w:r>
          </w:p>
        </w:tc>
        <w:tc>
          <w:tcPr>
            <w:tcW w:w="2986" w:type="dxa"/>
          </w:tcPr>
          <w:p w:rsidR="00125BEE" w:rsidRDefault="00125BEE" w:rsidP="00125BEE">
            <w:pPr>
              <w:pStyle w:val="TableParagraph"/>
              <w:spacing w:line="343" w:lineRule="auto"/>
              <w:ind w:right="1127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 Администрация</w:t>
            </w:r>
          </w:p>
        </w:tc>
      </w:tr>
      <w:tr w:rsidR="00125BEE" w:rsidTr="00125BEE">
        <w:trPr>
          <w:trHeight w:val="950"/>
        </w:trPr>
        <w:tc>
          <w:tcPr>
            <w:tcW w:w="648" w:type="dxa"/>
          </w:tcPr>
          <w:p w:rsidR="00125BEE" w:rsidRDefault="00125BEE" w:rsidP="00125BEE">
            <w:pPr>
              <w:pStyle w:val="TableParagraph"/>
              <w:spacing w:line="272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138" w:type="dxa"/>
          </w:tcPr>
          <w:p w:rsidR="00125BEE" w:rsidRDefault="00125BEE" w:rsidP="00125BEE">
            <w:pPr>
              <w:pStyle w:val="TableParagraph"/>
              <w:spacing w:line="237" w:lineRule="auto"/>
              <w:ind w:right="770"/>
              <w:rPr>
                <w:sz w:val="24"/>
              </w:rPr>
            </w:pPr>
            <w:r>
              <w:rPr>
                <w:sz w:val="24"/>
              </w:rPr>
              <w:t xml:space="preserve">Консультирование педагогов </w:t>
            </w:r>
            <w:r>
              <w:rPr>
                <w:sz w:val="24"/>
              </w:rPr>
              <w:t xml:space="preserve">школы </w:t>
            </w:r>
            <w:r>
              <w:rPr>
                <w:sz w:val="24"/>
              </w:rPr>
              <w:t>по правовым вопросам образовательной</w:t>
            </w:r>
          </w:p>
          <w:p w:rsidR="00125BEE" w:rsidRDefault="00125BEE" w:rsidP="00125BEE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695" w:type="dxa"/>
          </w:tcPr>
          <w:p w:rsidR="00125BEE" w:rsidRDefault="00125BEE" w:rsidP="00125BEE">
            <w:pPr>
              <w:pStyle w:val="TableParagraph"/>
              <w:spacing w:line="272" w:lineRule="exact"/>
              <w:ind w:left="5" w:right="100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986" w:type="dxa"/>
          </w:tcPr>
          <w:p w:rsidR="00125BEE" w:rsidRDefault="00125BEE" w:rsidP="00125BEE">
            <w:pPr>
              <w:pStyle w:val="TableParagraph"/>
              <w:spacing w:line="272" w:lineRule="exact"/>
              <w:ind w:left="321"/>
              <w:rPr>
                <w:sz w:val="24"/>
              </w:rPr>
            </w:pPr>
            <w:r>
              <w:rPr>
                <w:sz w:val="24"/>
              </w:rPr>
              <w:t>Зам. директора по УР</w:t>
            </w:r>
          </w:p>
        </w:tc>
      </w:tr>
      <w:tr w:rsidR="00125BEE" w:rsidTr="00125BEE">
        <w:trPr>
          <w:trHeight w:val="1501"/>
        </w:trPr>
        <w:tc>
          <w:tcPr>
            <w:tcW w:w="648" w:type="dxa"/>
          </w:tcPr>
          <w:p w:rsidR="00125BEE" w:rsidRDefault="00125BEE" w:rsidP="00125BEE">
            <w:pPr>
              <w:pStyle w:val="TableParagraph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5138" w:type="dxa"/>
          </w:tcPr>
          <w:p w:rsidR="00125BEE" w:rsidRDefault="00125BEE" w:rsidP="00125BEE">
            <w:pPr>
              <w:pStyle w:val="TableParagraph"/>
              <w:spacing w:line="240" w:lineRule="auto"/>
              <w:ind w:right="194"/>
              <w:rPr>
                <w:sz w:val="24"/>
              </w:rPr>
            </w:pPr>
            <w:r>
              <w:rPr>
                <w:sz w:val="24"/>
              </w:rPr>
              <w:t>Проведение опросов общественного мнения, социологических исследований по вопросам предоставления образовательных услуг среди обучающихся и их родителей (законных представителей)</w:t>
            </w:r>
          </w:p>
        </w:tc>
        <w:tc>
          <w:tcPr>
            <w:tcW w:w="1695" w:type="dxa"/>
          </w:tcPr>
          <w:p w:rsidR="00125BEE" w:rsidRDefault="00125BEE" w:rsidP="00125BEE">
            <w:pPr>
              <w:pStyle w:val="TableParagraph"/>
              <w:ind w:left="5" w:right="10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86" w:type="dxa"/>
          </w:tcPr>
          <w:p w:rsidR="00125BEE" w:rsidRDefault="00125BEE" w:rsidP="00125B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Психолог </w:t>
            </w:r>
            <w:r>
              <w:rPr>
                <w:sz w:val="24"/>
              </w:rPr>
              <w:t>школы</w:t>
            </w:r>
          </w:p>
        </w:tc>
      </w:tr>
      <w:tr w:rsidR="00846DAD" w:rsidTr="00846DAD">
        <w:trPr>
          <w:trHeight w:val="948"/>
        </w:trPr>
        <w:tc>
          <w:tcPr>
            <w:tcW w:w="648" w:type="dxa"/>
          </w:tcPr>
          <w:p w:rsidR="00846DAD" w:rsidRPr="00846DAD" w:rsidRDefault="00846DAD" w:rsidP="00846DAD">
            <w:r w:rsidRPr="00846DAD">
              <w:t>2.7</w:t>
            </w:r>
          </w:p>
        </w:tc>
        <w:tc>
          <w:tcPr>
            <w:tcW w:w="5138" w:type="dxa"/>
          </w:tcPr>
          <w:p w:rsidR="00846DAD" w:rsidRPr="00846DAD" w:rsidRDefault="00846DAD" w:rsidP="00846DAD">
            <w:r w:rsidRPr="00846DAD">
              <w:t>Соблюдение требований законодательства во время проведения ЕГЭ и ГИА</w:t>
            </w:r>
          </w:p>
        </w:tc>
        <w:tc>
          <w:tcPr>
            <w:tcW w:w="1695" w:type="dxa"/>
          </w:tcPr>
          <w:p w:rsidR="00846DAD" w:rsidRPr="00846DAD" w:rsidRDefault="00846DAD" w:rsidP="00846DAD">
            <w:r w:rsidRPr="00846DAD">
              <w:t>Май - июнь</w:t>
            </w:r>
          </w:p>
        </w:tc>
        <w:tc>
          <w:tcPr>
            <w:tcW w:w="2986" w:type="dxa"/>
          </w:tcPr>
          <w:p w:rsidR="00846DAD" w:rsidRPr="00846DAD" w:rsidRDefault="00846DAD" w:rsidP="00846DAD">
            <w:r w:rsidRPr="00846DAD">
              <w:t>Директор</w:t>
            </w:r>
          </w:p>
          <w:p w:rsidR="00846DAD" w:rsidRPr="00846DAD" w:rsidRDefault="00846DAD" w:rsidP="0080110D">
            <w:r w:rsidRPr="00846DAD">
              <w:t xml:space="preserve">заместитель директора по </w:t>
            </w:r>
            <w:r w:rsidR="0080110D">
              <w:t>УР</w:t>
            </w:r>
          </w:p>
        </w:tc>
      </w:tr>
      <w:tr w:rsidR="00846DAD" w:rsidTr="00846DAD">
        <w:trPr>
          <w:trHeight w:val="819"/>
        </w:trPr>
        <w:tc>
          <w:tcPr>
            <w:tcW w:w="648" w:type="dxa"/>
          </w:tcPr>
          <w:p w:rsidR="00846DAD" w:rsidRPr="00846DAD" w:rsidRDefault="00846DAD" w:rsidP="00846DAD">
            <w:r w:rsidRPr="00846DAD">
              <w:t>2.8</w:t>
            </w:r>
          </w:p>
        </w:tc>
        <w:tc>
          <w:tcPr>
            <w:tcW w:w="5138" w:type="dxa"/>
          </w:tcPr>
          <w:p w:rsidR="00846DAD" w:rsidRPr="00846DAD" w:rsidRDefault="00846DAD" w:rsidP="00846DAD">
            <w:r w:rsidRPr="00846DAD">
              <w:t>Проведение антикоррупционной экспертизы локальных актов образовательных учреждений</w:t>
            </w:r>
          </w:p>
        </w:tc>
        <w:tc>
          <w:tcPr>
            <w:tcW w:w="1695" w:type="dxa"/>
          </w:tcPr>
          <w:p w:rsidR="00846DAD" w:rsidRPr="00846DAD" w:rsidRDefault="00846DAD" w:rsidP="00846DAD">
            <w:r w:rsidRPr="00846DAD">
              <w:t>По мере необходимости</w:t>
            </w:r>
          </w:p>
        </w:tc>
        <w:tc>
          <w:tcPr>
            <w:tcW w:w="2986" w:type="dxa"/>
          </w:tcPr>
          <w:p w:rsidR="00846DAD" w:rsidRDefault="00846DAD" w:rsidP="00846DAD">
            <w:r w:rsidRPr="00846DAD">
              <w:t>Директор, заместитель директора по УВР и по ВР</w:t>
            </w:r>
          </w:p>
          <w:p w:rsidR="00846DAD" w:rsidRPr="00846DAD" w:rsidRDefault="00846DAD" w:rsidP="00846DAD"/>
        </w:tc>
      </w:tr>
      <w:tr w:rsidR="00846DAD" w:rsidTr="00846DAD">
        <w:trPr>
          <w:trHeight w:val="973"/>
        </w:trPr>
        <w:tc>
          <w:tcPr>
            <w:tcW w:w="648" w:type="dxa"/>
          </w:tcPr>
          <w:p w:rsidR="00846DAD" w:rsidRPr="00846DAD" w:rsidRDefault="00846DAD" w:rsidP="00846DAD">
            <w:r w:rsidRPr="00846DAD">
              <w:t>2.9</w:t>
            </w:r>
          </w:p>
        </w:tc>
        <w:tc>
          <w:tcPr>
            <w:tcW w:w="5138" w:type="dxa"/>
          </w:tcPr>
          <w:p w:rsidR="00846DAD" w:rsidRPr="00846DAD" w:rsidRDefault="00846DAD" w:rsidP="00846DAD">
            <w:r w:rsidRPr="00846DAD">
              <w:t>Организация выступлений работников правоохранительных органов перед сотрудниками гимназии по вопросам пресечения коррупционных правонарушений.</w:t>
            </w:r>
          </w:p>
        </w:tc>
        <w:tc>
          <w:tcPr>
            <w:tcW w:w="1695" w:type="dxa"/>
          </w:tcPr>
          <w:p w:rsidR="00846DAD" w:rsidRPr="00846DAD" w:rsidRDefault="00846DAD" w:rsidP="00846DAD">
            <w:r w:rsidRPr="00846DAD">
              <w:t>В течение года</w:t>
            </w:r>
          </w:p>
        </w:tc>
        <w:tc>
          <w:tcPr>
            <w:tcW w:w="2986" w:type="dxa"/>
          </w:tcPr>
          <w:p w:rsidR="00846DAD" w:rsidRPr="00846DAD" w:rsidRDefault="00846DAD" w:rsidP="00846DAD">
            <w:r w:rsidRPr="00846DAD">
              <w:t>Зам. директора по ВР</w:t>
            </w:r>
          </w:p>
        </w:tc>
      </w:tr>
      <w:tr w:rsidR="00846DAD" w:rsidTr="00846DAD">
        <w:trPr>
          <w:trHeight w:val="804"/>
        </w:trPr>
        <w:tc>
          <w:tcPr>
            <w:tcW w:w="648" w:type="dxa"/>
          </w:tcPr>
          <w:p w:rsidR="00846DAD" w:rsidRPr="00846DAD" w:rsidRDefault="00846DAD" w:rsidP="00846DAD">
            <w:r w:rsidRPr="00846DAD">
              <w:t>2.10</w:t>
            </w:r>
          </w:p>
        </w:tc>
        <w:tc>
          <w:tcPr>
            <w:tcW w:w="5138" w:type="dxa"/>
          </w:tcPr>
          <w:p w:rsidR="00846DAD" w:rsidRPr="00846DAD" w:rsidRDefault="00846DAD" w:rsidP="0080110D">
            <w:r w:rsidRPr="00846DAD">
              <w:t xml:space="preserve">Проведение родительских собраний с целью разъяснения политики </w:t>
            </w:r>
            <w:r w:rsidR="0080110D">
              <w:t>школы</w:t>
            </w:r>
            <w:r w:rsidRPr="00846DAD">
              <w:t xml:space="preserve"> в отношении коррупции.</w:t>
            </w:r>
          </w:p>
        </w:tc>
        <w:tc>
          <w:tcPr>
            <w:tcW w:w="1695" w:type="dxa"/>
          </w:tcPr>
          <w:p w:rsidR="00846DAD" w:rsidRPr="00846DAD" w:rsidRDefault="00846DAD" w:rsidP="00846DAD">
            <w:r w:rsidRPr="00846DAD">
              <w:t>Сентябр</w:t>
            </w:r>
            <w:proofErr w:type="gramStart"/>
            <w:r w:rsidRPr="00846DAD">
              <w:t>ь-</w:t>
            </w:r>
            <w:proofErr w:type="gramEnd"/>
            <w:r w:rsidRPr="00846DAD">
              <w:t xml:space="preserve"> октябрь</w:t>
            </w:r>
          </w:p>
        </w:tc>
        <w:tc>
          <w:tcPr>
            <w:tcW w:w="2986" w:type="dxa"/>
          </w:tcPr>
          <w:p w:rsidR="00846DAD" w:rsidRPr="00846DAD" w:rsidRDefault="00846DAD" w:rsidP="0080110D">
            <w:r w:rsidRPr="00846DAD">
              <w:t xml:space="preserve">Директор </w:t>
            </w:r>
            <w:r w:rsidR="0080110D">
              <w:t>школы</w:t>
            </w:r>
          </w:p>
        </w:tc>
      </w:tr>
      <w:tr w:rsidR="00846DAD" w:rsidTr="00846DAD">
        <w:trPr>
          <w:trHeight w:val="546"/>
        </w:trPr>
        <w:tc>
          <w:tcPr>
            <w:tcW w:w="648" w:type="dxa"/>
          </w:tcPr>
          <w:p w:rsidR="00846DAD" w:rsidRPr="00846DAD" w:rsidRDefault="00846DAD" w:rsidP="00846DAD">
            <w:r w:rsidRPr="00846DAD">
              <w:t>2.11</w:t>
            </w:r>
          </w:p>
        </w:tc>
        <w:tc>
          <w:tcPr>
            <w:tcW w:w="5138" w:type="dxa"/>
          </w:tcPr>
          <w:p w:rsidR="00846DAD" w:rsidRPr="00846DAD" w:rsidRDefault="00846DAD" w:rsidP="00846DAD">
            <w:r w:rsidRPr="00846DAD">
              <w:t>Анализ работы по антикоррупционной деятельности.</w:t>
            </w:r>
          </w:p>
        </w:tc>
        <w:tc>
          <w:tcPr>
            <w:tcW w:w="1695" w:type="dxa"/>
          </w:tcPr>
          <w:p w:rsidR="00846DAD" w:rsidRPr="00846DAD" w:rsidRDefault="00846DAD" w:rsidP="00846DAD">
            <w:r w:rsidRPr="00846DAD">
              <w:t>май</w:t>
            </w:r>
          </w:p>
        </w:tc>
        <w:tc>
          <w:tcPr>
            <w:tcW w:w="2986" w:type="dxa"/>
          </w:tcPr>
          <w:p w:rsidR="00846DAD" w:rsidRPr="00846DAD" w:rsidRDefault="00846DAD" w:rsidP="00846DAD">
            <w:r w:rsidRPr="00846DAD">
              <w:t>Зам. директора по ВР</w:t>
            </w:r>
          </w:p>
        </w:tc>
      </w:tr>
      <w:tr w:rsidR="00846DAD" w:rsidTr="00846DAD">
        <w:trPr>
          <w:trHeight w:val="546"/>
        </w:trPr>
        <w:tc>
          <w:tcPr>
            <w:tcW w:w="648" w:type="dxa"/>
          </w:tcPr>
          <w:p w:rsidR="00846DAD" w:rsidRPr="00846DAD" w:rsidRDefault="00846DAD" w:rsidP="00846DAD">
            <w:r w:rsidRPr="00846DAD">
              <w:t>2.12</w:t>
            </w:r>
          </w:p>
        </w:tc>
        <w:tc>
          <w:tcPr>
            <w:tcW w:w="5138" w:type="dxa"/>
          </w:tcPr>
          <w:p w:rsidR="00846DAD" w:rsidRPr="00846DAD" w:rsidRDefault="00846DAD" w:rsidP="00846DAD">
            <w:r w:rsidRPr="00846DAD">
              <w:t>Информирование правоохранительных органов о выявленных фактах коррупции в сфере</w:t>
            </w:r>
          </w:p>
          <w:p w:rsidR="00846DAD" w:rsidRPr="00846DAD" w:rsidRDefault="00846DAD" w:rsidP="0080110D">
            <w:r w:rsidRPr="00846DAD">
              <w:t xml:space="preserve">деятельности </w:t>
            </w:r>
            <w:r w:rsidR="0080110D">
              <w:t>школы</w:t>
            </w:r>
          </w:p>
        </w:tc>
        <w:tc>
          <w:tcPr>
            <w:tcW w:w="1695" w:type="dxa"/>
          </w:tcPr>
          <w:p w:rsidR="00846DAD" w:rsidRPr="00846DAD" w:rsidRDefault="00846DAD" w:rsidP="00846DAD">
            <w:r w:rsidRPr="00846DAD">
              <w:t>По мере выявления фактов</w:t>
            </w:r>
          </w:p>
        </w:tc>
        <w:tc>
          <w:tcPr>
            <w:tcW w:w="2986" w:type="dxa"/>
          </w:tcPr>
          <w:p w:rsidR="00846DAD" w:rsidRPr="00846DAD" w:rsidRDefault="00846DAD" w:rsidP="0080110D">
            <w:r w:rsidRPr="00846DAD">
              <w:t xml:space="preserve">Директор </w:t>
            </w:r>
            <w:r w:rsidR="0080110D">
              <w:t>школы</w:t>
            </w:r>
          </w:p>
        </w:tc>
      </w:tr>
      <w:tr w:rsidR="00846DAD" w:rsidTr="00846DAD">
        <w:trPr>
          <w:trHeight w:val="546"/>
        </w:trPr>
        <w:tc>
          <w:tcPr>
            <w:tcW w:w="648" w:type="dxa"/>
          </w:tcPr>
          <w:p w:rsidR="00846DAD" w:rsidRPr="00846DAD" w:rsidRDefault="00846DAD" w:rsidP="00846DAD">
            <w:r w:rsidRPr="00846DAD">
              <w:t>2.13</w:t>
            </w:r>
          </w:p>
        </w:tc>
        <w:tc>
          <w:tcPr>
            <w:tcW w:w="5138" w:type="dxa"/>
          </w:tcPr>
          <w:p w:rsidR="00846DAD" w:rsidRPr="00846DAD" w:rsidRDefault="00846DAD" w:rsidP="00846DAD">
            <w:r w:rsidRPr="00846DAD">
              <w:t>Организация " телефона доверия"</w:t>
            </w:r>
          </w:p>
        </w:tc>
        <w:tc>
          <w:tcPr>
            <w:tcW w:w="1695" w:type="dxa"/>
          </w:tcPr>
          <w:p w:rsidR="00846DAD" w:rsidRPr="00846DAD" w:rsidRDefault="00846DAD" w:rsidP="00846DAD">
            <w:r w:rsidRPr="00846DAD">
              <w:t xml:space="preserve">В </w:t>
            </w:r>
            <w:proofErr w:type="spellStart"/>
            <w:r w:rsidRPr="00846DAD">
              <w:t>теч</w:t>
            </w:r>
            <w:proofErr w:type="spellEnd"/>
            <w:r w:rsidRPr="00846DAD">
              <w:t>. года</w:t>
            </w:r>
          </w:p>
        </w:tc>
        <w:tc>
          <w:tcPr>
            <w:tcW w:w="2986" w:type="dxa"/>
          </w:tcPr>
          <w:p w:rsidR="00846DAD" w:rsidRPr="00846DAD" w:rsidRDefault="00846DAD" w:rsidP="0080110D">
            <w:r w:rsidRPr="00846DAD">
              <w:t xml:space="preserve">Директор </w:t>
            </w:r>
            <w:r w:rsidR="0080110D">
              <w:t>школы</w:t>
            </w:r>
          </w:p>
        </w:tc>
      </w:tr>
      <w:tr w:rsidR="00846DAD" w:rsidTr="00076D76">
        <w:trPr>
          <w:trHeight w:val="546"/>
        </w:trPr>
        <w:tc>
          <w:tcPr>
            <w:tcW w:w="10467" w:type="dxa"/>
            <w:gridSpan w:val="4"/>
          </w:tcPr>
          <w:p w:rsidR="00846DAD" w:rsidRPr="00846DAD" w:rsidRDefault="00846DAD" w:rsidP="00846DAD">
            <w:r w:rsidRPr="00846DAD">
              <w:rPr>
                <w:b/>
              </w:rPr>
              <w:t>3. Проведение мероприятий по антикоррупционному образованию, просвещению, пропаганде с педагогическим коллективом, родителями, общественностью.</w:t>
            </w:r>
          </w:p>
        </w:tc>
      </w:tr>
      <w:tr w:rsidR="00846DAD" w:rsidTr="00846DAD">
        <w:trPr>
          <w:trHeight w:val="546"/>
        </w:trPr>
        <w:tc>
          <w:tcPr>
            <w:tcW w:w="648" w:type="dxa"/>
          </w:tcPr>
          <w:p w:rsidR="00846DAD" w:rsidRPr="00846DAD" w:rsidRDefault="00846DAD" w:rsidP="00846DAD">
            <w:r w:rsidRPr="00846DAD">
              <w:t>3.1</w:t>
            </w:r>
          </w:p>
        </w:tc>
        <w:tc>
          <w:tcPr>
            <w:tcW w:w="5138" w:type="dxa"/>
          </w:tcPr>
          <w:p w:rsidR="00846DAD" w:rsidRPr="00846DAD" w:rsidRDefault="00846DAD" w:rsidP="00846DAD">
            <w:r w:rsidRPr="00846DAD">
              <w:t>Участие во Всероссийской олимпиаде школьников, олимпиадах по обществознанию и праву</w:t>
            </w:r>
          </w:p>
        </w:tc>
        <w:tc>
          <w:tcPr>
            <w:tcW w:w="1695" w:type="dxa"/>
          </w:tcPr>
          <w:p w:rsidR="00846DAD" w:rsidRPr="00846DAD" w:rsidRDefault="00846DAD" w:rsidP="00846DAD">
            <w:r w:rsidRPr="00846DAD">
              <w:t>Ежегодно</w:t>
            </w:r>
          </w:p>
        </w:tc>
        <w:tc>
          <w:tcPr>
            <w:tcW w:w="2986" w:type="dxa"/>
          </w:tcPr>
          <w:p w:rsidR="00846DAD" w:rsidRPr="00846DAD" w:rsidRDefault="00846DAD" w:rsidP="00846DAD">
            <w:r w:rsidRPr="00846DAD">
              <w:t>Заместитель директора по УР</w:t>
            </w:r>
          </w:p>
        </w:tc>
      </w:tr>
      <w:tr w:rsidR="00846DAD" w:rsidTr="00846DAD">
        <w:trPr>
          <w:trHeight w:val="546"/>
        </w:trPr>
        <w:tc>
          <w:tcPr>
            <w:tcW w:w="648" w:type="dxa"/>
          </w:tcPr>
          <w:p w:rsidR="00846DAD" w:rsidRPr="00846DAD" w:rsidRDefault="00846DAD" w:rsidP="00846DAD">
            <w:r w:rsidRPr="00846DAD">
              <w:t>3.2</w:t>
            </w:r>
          </w:p>
        </w:tc>
        <w:tc>
          <w:tcPr>
            <w:tcW w:w="5138" w:type="dxa"/>
          </w:tcPr>
          <w:p w:rsidR="00846DAD" w:rsidRPr="00846DAD" w:rsidRDefault="00846DAD" w:rsidP="00846DAD">
            <w:r w:rsidRPr="00846DAD">
              <w:t>Включение в рабочие программы по истории, обществознанию, праву, литературы вопросов антикоррупционной направленности</w:t>
            </w:r>
          </w:p>
        </w:tc>
        <w:tc>
          <w:tcPr>
            <w:tcW w:w="1695" w:type="dxa"/>
          </w:tcPr>
          <w:p w:rsidR="00846DAD" w:rsidRPr="00846DAD" w:rsidRDefault="00846DAD" w:rsidP="00846DAD">
            <w:r w:rsidRPr="00846DAD">
              <w:t>Ежегодно</w:t>
            </w:r>
          </w:p>
        </w:tc>
        <w:tc>
          <w:tcPr>
            <w:tcW w:w="2986" w:type="dxa"/>
          </w:tcPr>
          <w:p w:rsidR="00846DAD" w:rsidRPr="00846DAD" w:rsidRDefault="00846DAD" w:rsidP="00846DAD">
            <w:r w:rsidRPr="00846DAD">
              <w:t>Заместитель директора по УР</w:t>
            </w:r>
          </w:p>
        </w:tc>
      </w:tr>
      <w:tr w:rsidR="00846DAD" w:rsidTr="00846DAD">
        <w:trPr>
          <w:trHeight w:val="546"/>
        </w:trPr>
        <w:tc>
          <w:tcPr>
            <w:tcW w:w="648" w:type="dxa"/>
          </w:tcPr>
          <w:p w:rsidR="00846DAD" w:rsidRPr="00846DAD" w:rsidRDefault="00846DAD" w:rsidP="00846DAD">
            <w:r w:rsidRPr="00846DAD">
              <w:t>3.3</w:t>
            </w:r>
          </w:p>
        </w:tc>
        <w:tc>
          <w:tcPr>
            <w:tcW w:w="5138" w:type="dxa"/>
          </w:tcPr>
          <w:p w:rsidR="00846DAD" w:rsidRPr="00846DAD" w:rsidRDefault="00846DAD" w:rsidP="00846DAD">
            <w:r w:rsidRPr="00846DAD">
              <w:t>Проведение мониторинга качества предоставления образовательных услуг</w:t>
            </w:r>
          </w:p>
        </w:tc>
        <w:tc>
          <w:tcPr>
            <w:tcW w:w="1695" w:type="dxa"/>
          </w:tcPr>
          <w:p w:rsidR="00846DAD" w:rsidRPr="00846DAD" w:rsidRDefault="00846DAD" w:rsidP="00846DAD">
            <w:r w:rsidRPr="00846DAD">
              <w:t>Ежегодно</w:t>
            </w:r>
          </w:p>
        </w:tc>
        <w:tc>
          <w:tcPr>
            <w:tcW w:w="2986" w:type="dxa"/>
          </w:tcPr>
          <w:p w:rsidR="00846DAD" w:rsidRPr="00846DAD" w:rsidRDefault="00846DAD" w:rsidP="00846DAD">
            <w:r w:rsidRPr="00846DAD">
              <w:t>Зам. директора по УР</w:t>
            </w:r>
          </w:p>
        </w:tc>
      </w:tr>
      <w:tr w:rsidR="00846DAD" w:rsidTr="00846DAD">
        <w:trPr>
          <w:trHeight w:val="546"/>
        </w:trPr>
        <w:tc>
          <w:tcPr>
            <w:tcW w:w="648" w:type="dxa"/>
          </w:tcPr>
          <w:p w:rsidR="00846DAD" w:rsidRPr="00846DAD" w:rsidRDefault="00846DAD" w:rsidP="00846DAD">
            <w:r w:rsidRPr="00846DAD">
              <w:lastRenderedPageBreak/>
              <w:t>3.4</w:t>
            </w:r>
          </w:p>
        </w:tc>
        <w:tc>
          <w:tcPr>
            <w:tcW w:w="5138" w:type="dxa"/>
          </w:tcPr>
          <w:p w:rsidR="00846DAD" w:rsidRPr="00846DAD" w:rsidRDefault="00846DAD" w:rsidP="00846DAD">
            <w:r w:rsidRPr="00846DAD">
              <w:t>Проведение акций, диспутов, бесед, тематических классных часов, встреч с представителями правоохранительных органов, родительских собраний, дней открытых дверей, других мероприятий, направленных на формирование антикоррупционного мировоззрения обучающихся</w:t>
            </w:r>
          </w:p>
        </w:tc>
        <w:tc>
          <w:tcPr>
            <w:tcW w:w="1695" w:type="dxa"/>
          </w:tcPr>
          <w:p w:rsidR="00846DAD" w:rsidRPr="00846DAD" w:rsidRDefault="00846DAD" w:rsidP="00846DAD">
            <w:r w:rsidRPr="00846DAD">
              <w:t>В течение года</w:t>
            </w:r>
          </w:p>
        </w:tc>
        <w:tc>
          <w:tcPr>
            <w:tcW w:w="2986" w:type="dxa"/>
          </w:tcPr>
          <w:p w:rsidR="00846DAD" w:rsidRPr="00846DAD" w:rsidRDefault="00846DAD" w:rsidP="00846DAD">
            <w:r w:rsidRPr="00846DAD">
              <w:t>Зам. директора по ВР Классные руководители</w:t>
            </w:r>
          </w:p>
        </w:tc>
      </w:tr>
      <w:tr w:rsidR="00846DAD" w:rsidTr="000A68EA">
        <w:trPr>
          <w:trHeight w:val="546"/>
        </w:trPr>
        <w:tc>
          <w:tcPr>
            <w:tcW w:w="10467" w:type="dxa"/>
            <w:gridSpan w:val="4"/>
          </w:tcPr>
          <w:p w:rsidR="00846DAD" w:rsidRPr="00846DAD" w:rsidRDefault="00846DAD" w:rsidP="00846DAD">
            <w:r w:rsidRPr="00846DAD">
              <w:rPr>
                <w:b/>
              </w:rPr>
              <w:t>4. Проведение внеклассных мероприятий с учащимися школы, направленных на формирование нетерпимого отношения к проявлениям коррупции</w:t>
            </w:r>
          </w:p>
        </w:tc>
      </w:tr>
      <w:tr w:rsidR="00846DAD" w:rsidTr="00846DAD">
        <w:trPr>
          <w:trHeight w:val="546"/>
        </w:trPr>
        <w:tc>
          <w:tcPr>
            <w:tcW w:w="648" w:type="dxa"/>
          </w:tcPr>
          <w:p w:rsidR="00846DAD" w:rsidRPr="00846DAD" w:rsidRDefault="00846DAD" w:rsidP="00846DAD">
            <w:r w:rsidRPr="00846DAD">
              <w:t>4.1</w:t>
            </w:r>
          </w:p>
        </w:tc>
        <w:tc>
          <w:tcPr>
            <w:tcW w:w="5138" w:type="dxa"/>
          </w:tcPr>
          <w:p w:rsidR="00846DAD" w:rsidRPr="00846DAD" w:rsidRDefault="00846DAD" w:rsidP="00846DAD">
            <w:r w:rsidRPr="00846DAD">
              <w:t xml:space="preserve">Интеллектуальные игры (9-11 </w:t>
            </w:r>
            <w:proofErr w:type="spellStart"/>
            <w:r w:rsidRPr="00846DAD">
              <w:t>кл</w:t>
            </w:r>
            <w:proofErr w:type="spellEnd"/>
            <w:r w:rsidRPr="00846DAD">
              <w:t>.) по теме "Коррупция - угроза для демократического государства"</w:t>
            </w:r>
          </w:p>
        </w:tc>
        <w:tc>
          <w:tcPr>
            <w:tcW w:w="1695" w:type="dxa"/>
          </w:tcPr>
          <w:p w:rsidR="00846DAD" w:rsidRPr="00846DAD" w:rsidRDefault="00846DAD" w:rsidP="00846DAD">
            <w:r w:rsidRPr="00846DAD">
              <w:t>ноябрь</w:t>
            </w:r>
          </w:p>
        </w:tc>
        <w:tc>
          <w:tcPr>
            <w:tcW w:w="2986" w:type="dxa"/>
          </w:tcPr>
          <w:p w:rsidR="00846DAD" w:rsidRPr="00846DAD" w:rsidRDefault="00846DAD" w:rsidP="00846DAD">
            <w:r w:rsidRPr="00846DAD">
              <w:t>Учитель истории и обществознания</w:t>
            </w:r>
          </w:p>
        </w:tc>
      </w:tr>
      <w:tr w:rsidR="00846DAD" w:rsidTr="00846DAD">
        <w:trPr>
          <w:trHeight w:val="546"/>
        </w:trPr>
        <w:tc>
          <w:tcPr>
            <w:tcW w:w="648" w:type="dxa"/>
          </w:tcPr>
          <w:p w:rsidR="00846DAD" w:rsidRPr="00846DAD" w:rsidRDefault="00846DAD" w:rsidP="00846DAD">
            <w:r w:rsidRPr="00846DAD">
              <w:t>4.2</w:t>
            </w:r>
          </w:p>
        </w:tc>
        <w:tc>
          <w:tcPr>
            <w:tcW w:w="5138" w:type="dxa"/>
          </w:tcPr>
          <w:p w:rsidR="00846DAD" w:rsidRPr="00846DAD" w:rsidRDefault="00846DAD" w:rsidP="00846DAD">
            <w:r w:rsidRPr="00846DAD">
              <w:t>Дебаты «Встреча с коррупцией» для учащихся 10-11 классов школы на уроках обществознания</w:t>
            </w:r>
          </w:p>
        </w:tc>
        <w:tc>
          <w:tcPr>
            <w:tcW w:w="1695" w:type="dxa"/>
          </w:tcPr>
          <w:p w:rsidR="00846DAD" w:rsidRPr="00846DAD" w:rsidRDefault="00846DAD" w:rsidP="00846DAD">
            <w:r w:rsidRPr="00846DAD">
              <w:t>Февраль</w:t>
            </w:r>
          </w:p>
        </w:tc>
        <w:tc>
          <w:tcPr>
            <w:tcW w:w="2986" w:type="dxa"/>
          </w:tcPr>
          <w:p w:rsidR="00846DAD" w:rsidRPr="00846DAD" w:rsidRDefault="00846DAD" w:rsidP="00846DAD">
            <w:r w:rsidRPr="00846DAD">
              <w:t>Учитель истории и обществознания</w:t>
            </w:r>
          </w:p>
        </w:tc>
      </w:tr>
      <w:tr w:rsidR="00846DAD" w:rsidTr="00846DAD">
        <w:trPr>
          <w:trHeight w:val="546"/>
        </w:trPr>
        <w:tc>
          <w:tcPr>
            <w:tcW w:w="648" w:type="dxa"/>
          </w:tcPr>
          <w:p w:rsidR="00846DAD" w:rsidRPr="00846DAD" w:rsidRDefault="00846DAD" w:rsidP="00846DAD">
            <w:r w:rsidRPr="00846DAD">
              <w:t>4.3</w:t>
            </w:r>
          </w:p>
        </w:tc>
        <w:tc>
          <w:tcPr>
            <w:tcW w:w="5138" w:type="dxa"/>
          </w:tcPr>
          <w:p w:rsidR="0080110D" w:rsidRDefault="00846DAD" w:rsidP="00846DAD">
            <w:r w:rsidRPr="00846DAD">
              <w:t xml:space="preserve">Проведение классных часов, посвященных Международному дню </w:t>
            </w:r>
            <w:proofErr w:type="spellStart"/>
            <w:r w:rsidRPr="00846DAD">
              <w:t>антикоррупции</w:t>
            </w:r>
            <w:proofErr w:type="spellEnd"/>
            <w:r w:rsidR="0080110D">
              <w:t xml:space="preserve"> </w:t>
            </w:r>
            <w:proofErr w:type="gramStart"/>
            <w:r w:rsidR="0080110D">
              <w:t xml:space="preserve">( </w:t>
            </w:r>
            <w:proofErr w:type="gramEnd"/>
            <w:r w:rsidR="0080110D">
              <w:t>9 декабря)</w:t>
            </w:r>
          </w:p>
          <w:p w:rsidR="00846DAD" w:rsidRPr="00846DAD" w:rsidRDefault="00846DAD" w:rsidP="00846DAD">
            <w:r w:rsidRPr="00846DAD">
              <w:t xml:space="preserve"> (6-9 </w:t>
            </w:r>
            <w:proofErr w:type="spellStart"/>
            <w:r w:rsidRPr="00846DAD">
              <w:t>кл</w:t>
            </w:r>
            <w:proofErr w:type="spellEnd"/>
            <w:r w:rsidRPr="00846DAD">
              <w:t>.)</w:t>
            </w:r>
          </w:p>
        </w:tc>
        <w:tc>
          <w:tcPr>
            <w:tcW w:w="1695" w:type="dxa"/>
          </w:tcPr>
          <w:p w:rsidR="00846DAD" w:rsidRPr="00846DAD" w:rsidRDefault="00846DAD" w:rsidP="00846DAD">
            <w:r w:rsidRPr="00846DAD">
              <w:t>декабрь</w:t>
            </w:r>
          </w:p>
        </w:tc>
        <w:tc>
          <w:tcPr>
            <w:tcW w:w="2986" w:type="dxa"/>
          </w:tcPr>
          <w:p w:rsidR="00846DAD" w:rsidRPr="00846DAD" w:rsidRDefault="00846DAD" w:rsidP="00846DAD">
            <w:r w:rsidRPr="00846DAD">
              <w:t>Классные руководители</w:t>
            </w:r>
          </w:p>
        </w:tc>
      </w:tr>
      <w:tr w:rsidR="00846DAD" w:rsidTr="00846DAD">
        <w:trPr>
          <w:trHeight w:val="546"/>
        </w:trPr>
        <w:tc>
          <w:tcPr>
            <w:tcW w:w="648" w:type="dxa"/>
          </w:tcPr>
          <w:p w:rsidR="00846DAD" w:rsidRPr="00846DAD" w:rsidRDefault="00846DAD" w:rsidP="00846DAD">
            <w:r w:rsidRPr="00846DAD">
              <w:t>4.4</w:t>
            </w:r>
          </w:p>
        </w:tc>
        <w:tc>
          <w:tcPr>
            <w:tcW w:w="5138" w:type="dxa"/>
          </w:tcPr>
          <w:p w:rsidR="00846DAD" w:rsidRPr="00846DAD" w:rsidRDefault="00846DAD" w:rsidP="00846DAD">
            <w:r w:rsidRPr="00846DAD">
              <w:t>Классные часы для 1-2 классов«</w:t>
            </w:r>
            <w:r w:rsidR="0080110D">
              <w:t xml:space="preserve"> </w:t>
            </w:r>
            <w:r w:rsidRPr="00846DAD">
              <w:t>Что такое</w:t>
            </w:r>
          </w:p>
          <w:p w:rsidR="00846DAD" w:rsidRPr="00846DAD" w:rsidRDefault="00846DAD" w:rsidP="00846DAD">
            <w:r w:rsidRPr="00846DAD">
              <w:t>хорошо и что такое плохо?»</w:t>
            </w:r>
          </w:p>
        </w:tc>
        <w:tc>
          <w:tcPr>
            <w:tcW w:w="1695" w:type="dxa"/>
          </w:tcPr>
          <w:p w:rsidR="00846DAD" w:rsidRPr="00846DAD" w:rsidRDefault="00846DAD" w:rsidP="00846DAD">
            <w:r w:rsidRPr="00846DAD">
              <w:t>Декабрь</w:t>
            </w:r>
          </w:p>
        </w:tc>
        <w:tc>
          <w:tcPr>
            <w:tcW w:w="2986" w:type="dxa"/>
          </w:tcPr>
          <w:p w:rsidR="00846DAD" w:rsidRPr="00846DAD" w:rsidRDefault="00846DAD" w:rsidP="00846DAD">
            <w:r w:rsidRPr="00846DAD">
              <w:t>Классные руководители</w:t>
            </w:r>
          </w:p>
        </w:tc>
      </w:tr>
      <w:tr w:rsidR="00846DAD" w:rsidTr="00846DAD">
        <w:trPr>
          <w:trHeight w:val="546"/>
        </w:trPr>
        <w:tc>
          <w:tcPr>
            <w:tcW w:w="648" w:type="dxa"/>
          </w:tcPr>
          <w:p w:rsidR="00846DAD" w:rsidRPr="00846DAD" w:rsidRDefault="00846DAD" w:rsidP="00846DAD">
            <w:r w:rsidRPr="00846DAD">
              <w:t>4.5</w:t>
            </w:r>
          </w:p>
        </w:tc>
        <w:tc>
          <w:tcPr>
            <w:tcW w:w="5138" w:type="dxa"/>
          </w:tcPr>
          <w:p w:rsidR="00846DAD" w:rsidRPr="00846DAD" w:rsidRDefault="00846DAD" w:rsidP="00846DAD">
            <w:r w:rsidRPr="00846DAD">
              <w:t xml:space="preserve">Классные часы для 4-5 </w:t>
            </w:r>
            <w:proofErr w:type="spellStart"/>
            <w:r w:rsidRPr="00846DAD">
              <w:t>кл</w:t>
            </w:r>
            <w:proofErr w:type="spellEnd"/>
            <w:r w:rsidRPr="00846DAD">
              <w:t>. «Жизнь дана</w:t>
            </w:r>
            <w:r w:rsidR="0080110D">
              <w:t xml:space="preserve"> на добрые дела»</w:t>
            </w:r>
          </w:p>
        </w:tc>
        <w:tc>
          <w:tcPr>
            <w:tcW w:w="1695" w:type="dxa"/>
          </w:tcPr>
          <w:p w:rsidR="00846DAD" w:rsidRPr="00846DAD" w:rsidRDefault="00846DAD" w:rsidP="00846DAD">
            <w:r w:rsidRPr="00846DAD">
              <w:t>Декабрь</w:t>
            </w:r>
          </w:p>
        </w:tc>
        <w:tc>
          <w:tcPr>
            <w:tcW w:w="2986" w:type="dxa"/>
          </w:tcPr>
          <w:p w:rsidR="00846DAD" w:rsidRPr="00846DAD" w:rsidRDefault="00846DAD" w:rsidP="00846DAD">
            <w:r w:rsidRPr="00846DAD">
              <w:t>Классные руководители</w:t>
            </w:r>
          </w:p>
        </w:tc>
      </w:tr>
      <w:tr w:rsidR="0080110D" w:rsidTr="00846DAD">
        <w:trPr>
          <w:trHeight w:val="546"/>
        </w:trPr>
        <w:tc>
          <w:tcPr>
            <w:tcW w:w="648" w:type="dxa"/>
          </w:tcPr>
          <w:p w:rsidR="0080110D" w:rsidRDefault="0080110D" w:rsidP="00956857">
            <w:pPr>
              <w:pStyle w:val="TableParagraph"/>
              <w:ind w:left="95" w:right="67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5138" w:type="dxa"/>
          </w:tcPr>
          <w:p w:rsidR="0080110D" w:rsidRDefault="0080110D" w:rsidP="009568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Общешкольный единый день профилактики.</w:t>
            </w:r>
          </w:p>
        </w:tc>
        <w:tc>
          <w:tcPr>
            <w:tcW w:w="1695" w:type="dxa"/>
          </w:tcPr>
          <w:p w:rsidR="0080110D" w:rsidRDefault="0080110D" w:rsidP="00956857">
            <w:pPr>
              <w:pStyle w:val="TableParagraph"/>
              <w:ind w:left="4" w:right="100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:rsidR="0080110D" w:rsidRDefault="0080110D" w:rsidP="00956857">
            <w:pPr>
              <w:pStyle w:val="TableParagraph"/>
              <w:spacing w:before="117" w:line="240" w:lineRule="auto"/>
              <w:ind w:left="5" w:right="9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986" w:type="dxa"/>
          </w:tcPr>
          <w:p w:rsidR="0080110D" w:rsidRDefault="0080110D" w:rsidP="009568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80110D" w:rsidTr="00846DAD">
        <w:trPr>
          <w:trHeight w:val="546"/>
        </w:trPr>
        <w:tc>
          <w:tcPr>
            <w:tcW w:w="648" w:type="dxa"/>
          </w:tcPr>
          <w:p w:rsidR="0080110D" w:rsidRDefault="0080110D" w:rsidP="00956857">
            <w:pPr>
              <w:pStyle w:val="TableParagraph"/>
              <w:ind w:left="95" w:right="67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5138" w:type="dxa"/>
          </w:tcPr>
          <w:p w:rsidR="0080110D" w:rsidRDefault="0080110D" w:rsidP="00956857">
            <w:pPr>
              <w:pStyle w:val="TableParagraph"/>
              <w:spacing w:line="240" w:lineRule="auto"/>
              <w:ind w:right="194"/>
              <w:rPr>
                <w:sz w:val="24"/>
              </w:rPr>
            </w:pPr>
            <w:r>
              <w:rPr>
                <w:sz w:val="24"/>
              </w:rPr>
              <w:t>Для учащихся - классные часы в форме дискуссий и ролевых игр по предложенной тематике тематикой:</w:t>
            </w:r>
          </w:p>
          <w:p w:rsidR="0080110D" w:rsidRDefault="0080110D" w:rsidP="00956857">
            <w:pPr>
              <w:pStyle w:val="TableParagraph"/>
              <w:spacing w:before="56" w:line="240" w:lineRule="auto"/>
              <w:rPr>
                <w:sz w:val="24"/>
              </w:rPr>
            </w:pPr>
            <w:r>
              <w:rPr>
                <w:sz w:val="24"/>
              </w:rPr>
              <w:t>1. Быть честным. По законам справедливости.</w:t>
            </w:r>
          </w:p>
          <w:p w:rsidR="0080110D" w:rsidRDefault="0080110D" w:rsidP="00956857">
            <w:pPr>
              <w:pStyle w:val="TableParagraph"/>
              <w:spacing w:before="53" w:line="240" w:lineRule="auto"/>
              <w:rPr>
                <w:sz w:val="24"/>
              </w:rPr>
            </w:pPr>
            <w:r>
              <w:rPr>
                <w:sz w:val="24"/>
              </w:rPr>
              <w:t>2. Проблема «обходного» пути.</w:t>
            </w:r>
          </w:p>
          <w:p w:rsidR="0080110D" w:rsidRDefault="0080110D" w:rsidP="00956857">
            <w:pPr>
              <w:pStyle w:val="TableParagraph"/>
              <w:spacing w:before="56" w:line="240" w:lineRule="auto"/>
              <w:rPr>
                <w:sz w:val="24"/>
              </w:rPr>
            </w:pPr>
            <w:r>
              <w:rPr>
                <w:sz w:val="24"/>
              </w:rPr>
              <w:t>3. Откуда берутся запреты?</w:t>
            </w:r>
          </w:p>
          <w:p w:rsidR="0080110D" w:rsidRDefault="0080110D" w:rsidP="00956857">
            <w:pPr>
              <w:pStyle w:val="TableParagraph"/>
              <w:spacing w:before="53" w:line="242" w:lineRule="auto"/>
              <w:ind w:right="805"/>
              <w:rPr>
                <w:sz w:val="24"/>
              </w:rPr>
            </w:pPr>
            <w:r>
              <w:rPr>
                <w:sz w:val="24"/>
              </w:rPr>
              <w:t>4. Быть представителем власти. Властные полномочия.</w:t>
            </w:r>
          </w:p>
          <w:p w:rsidR="0080110D" w:rsidRDefault="0080110D" w:rsidP="00956857">
            <w:pPr>
              <w:pStyle w:val="TableParagraph"/>
              <w:spacing w:before="53" w:line="240" w:lineRule="auto"/>
              <w:rPr>
                <w:sz w:val="24"/>
              </w:rPr>
            </w:pPr>
            <w:r>
              <w:rPr>
                <w:sz w:val="24"/>
              </w:rPr>
              <w:t>5. Когда все в твоих руках.</w:t>
            </w:r>
          </w:p>
          <w:p w:rsidR="0080110D" w:rsidRDefault="0080110D" w:rsidP="00956857">
            <w:pPr>
              <w:pStyle w:val="TableParagraph"/>
              <w:spacing w:before="58" w:line="237" w:lineRule="auto"/>
              <w:ind w:right="298"/>
              <w:rPr>
                <w:sz w:val="24"/>
              </w:rPr>
            </w:pPr>
            <w:r>
              <w:rPr>
                <w:sz w:val="24"/>
              </w:rPr>
              <w:t>6. Что такое коррупция? Как решить проблему коррупции?</w:t>
            </w:r>
          </w:p>
          <w:p w:rsidR="0080110D" w:rsidRDefault="0080110D" w:rsidP="00956857">
            <w:pPr>
              <w:pStyle w:val="TableParagraph"/>
              <w:spacing w:before="56" w:line="240" w:lineRule="auto"/>
              <w:rPr>
                <w:sz w:val="24"/>
              </w:rPr>
            </w:pPr>
            <w:r>
              <w:rPr>
                <w:sz w:val="24"/>
              </w:rPr>
              <w:t>7. Закон и необходимость его соблюдения.</w:t>
            </w:r>
          </w:p>
          <w:p w:rsidR="0080110D" w:rsidRDefault="0080110D" w:rsidP="00956857">
            <w:pPr>
              <w:pStyle w:val="TableParagraph"/>
              <w:spacing w:before="53" w:line="240" w:lineRule="auto"/>
              <w:rPr>
                <w:sz w:val="24"/>
              </w:rPr>
            </w:pPr>
            <w:r>
              <w:rPr>
                <w:sz w:val="24"/>
              </w:rPr>
              <w:t>8. Государство и человек: конфликт интересов.</w:t>
            </w:r>
          </w:p>
          <w:p w:rsidR="0080110D" w:rsidRDefault="0080110D" w:rsidP="00956857">
            <w:pPr>
              <w:pStyle w:val="TableParagraph"/>
              <w:spacing w:before="58" w:line="237" w:lineRule="auto"/>
              <w:ind w:right="1010"/>
              <w:rPr>
                <w:sz w:val="24"/>
              </w:rPr>
            </w:pPr>
            <w:r>
              <w:rPr>
                <w:sz w:val="24"/>
              </w:rPr>
              <w:t>9. Требования к человеку, обличенному властью.</w:t>
            </w:r>
          </w:p>
          <w:p w:rsidR="0080110D" w:rsidRDefault="0080110D" w:rsidP="00956857">
            <w:pPr>
              <w:pStyle w:val="TableParagraph"/>
              <w:spacing w:before="56" w:line="240" w:lineRule="auto"/>
              <w:ind w:right="194"/>
              <w:rPr>
                <w:sz w:val="24"/>
              </w:rPr>
            </w:pPr>
            <w:r>
              <w:rPr>
                <w:sz w:val="24"/>
              </w:rPr>
              <w:t>10. Зачем нужна дисциплина? Преимущество соблюдения законов.</w:t>
            </w:r>
          </w:p>
        </w:tc>
        <w:tc>
          <w:tcPr>
            <w:tcW w:w="1695" w:type="dxa"/>
          </w:tcPr>
          <w:p w:rsidR="0080110D" w:rsidRDefault="0080110D" w:rsidP="00956857">
            <w:pPr>
              <w:pStyle w:val="TableParagraph"/>
              <w:spacing w:line="240" w:lineRule="auto"/>
              <w:ind w:right="129"/>
              <w:rPr>
                <w:sz w:val="24"/>
              </w:rPr>
            </w:pPr>
            <w:r>
              <w:rPr>
                <w:sz w:val="24"/>
              </w:rPr>
              <w:t>По планам классных руководителей</w:t>
            </w:r>
          </w:p>
          <w:p w:rsidR="0080110D" w:rsidRDefault="0080110D" w:rsidP="00956857">
            <w:pPr>
              <w:pStyle w:val="TableParagraph"/>
              <w:spacing w:before="56" w:line="240" w:lineRule="auto"/>
              <w:ind w:left="5" w:right="10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986" w:type="dxa"/>
          </w:tcPr>
          <w:p w:rsidR="0080110D" w:rsidRDefault="0080110D" w:rsidP="009568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0110D" w:rsidTr="00846DAD">
        <w:trPr>
          <w:trHeight w:val="546"/>
        </w:trPr>
        <w:tc>
          <w:tcPr>
            <w:tcW w:w="648" w:type="dxa"/>
          </w:tcPr>
          <w:p w:rsidR="0080110D" w:rsidRDefault="0080110D" w:rsidP="00956857">
            <w:pPr>
              <w:pStyle w:val="TableParagraph"/>
              <w:ind w:left="95" w:right="67"/>
              <w:jc w:val="center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  <w:tc>
          <w:tcPr>
            <w:tcW w:w="5138" w:type="dxa"/>
          </w:tcPr>
          <w:p w:rsidR="0080110D" w:rsidRDefault="0080110D" w:rsidP="00956857">
            <w:pPr>
              <w:pStyle w:val="TableParagraph"/>
              <w:spacing w:line="240" w:lineRule="auto"/>
              <w:ind w:right="294"/>
              <w:rPr>
                <w:sz w:val="24"/>
              </w:rPr>
            </w:pPr>
            <w:r>
              <w:rPr>
                <w:sz w:val="24"/>
              </w:rPr>
              <w:t xml:space="preserve">Проведение мониторинга по выявлению гражданской позиции и чувства патриотизма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695" w:type="dxa"/>
          </w:tcPr>
          <w:p w:rsidR="0080110D" w:rsidRDefault="0080110D" w:rsidP="00956857">
            <w:pPr>
              <w:pStyle w:val="TableParagraph"/>
              <w:ind w:left="5" w:right="10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86" w:type="dxa"/>
          </w:tcPr>
          <w:p w:rsidR="0080110D" w:rsidRDefault="0080110D" w:rsidP="009568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</w:tbl>
    <w:p w:rsidR="00846DAD" w:rsidRDefault="00846DAD" w:rsidP="00846DAD">
      <w:bookmarkStart w:id="0" w:name="_GoBack"/>
      <w:bookmarkEnd w:id="0"/>
    </w:p>
    <w:p w:rsidR="00846DAD" w:rsidRDefault="00846DAD" w:rsidP="00846DAD"/>
    <w:p w:rsidR="00846DAD" w:rsidRPr="0080110D" w:rsidRDefault="0080110D" w:rsidP="0080110D">
      <w:pPr>
        <w:jc w:val="center"/>
        <w:rPr>
          <w:sz w:val="24"/>
          <w:szCs w:val="24"/>
        </w:rPr>
      </w:pPr>
      <w:r w:rsidRPr="0080110D">
        <w:rPr>
          <w:sz w:val="24"/>
          <w:szCs w:val="24"/>
        </w:rPr>
        <w:t>Зам.дир.по воспитательной работе                        Магомедова Т.А.</w:t>
      </w:r>
    </w:p>
    <w:sectPr w:rsidR="00846DAD" w:rsidRPr="0080110D">
      <w:pgSz w:w="11910" w:h="16840"/>
      <w:pgMar w:top="540" w:right="4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66B5"/>
    <w:multiLevelType w:val="hybridMultilevel"/>
    <w:tmpl w:val="D7E62C1E"/>
    <w:lvl w:ilvl="0" w:tplc="050CE2E8">
      <w:start w:val="1"/>
      <w:numFmt w:val="decimal"/>
      <w:lvlText w:val="%1."/>
      <w:lvlJc w:val="left"/>
      <w:pPr>
        <w:ind w:left="47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1B02F90">
      <w:numFmt w:val="bullet"/>
      <w:lvlText w:val="•"/>
      <w:lvlJc w:val="left"/>
      <w:pPr>
        <w:ind w:left="1504" w:hanging="245"/>
      </w:pPr>
      <w:rPr>
        <w:rFonts w:hint="default"/>
        <w:lang w:val="ru-RU" w:eastAsia="ru-RU" w:bidi="ru-RU"/>
      </w:rPr>
    </w:lvl>
    <w:lvl w:ilvl="2" w:tplc="0F1AB766">
      <w:numFmt w:val="bullet"/>
      <w:lvlText w:val="•"/>
      <w:lvlJc w:val="left"/>
      <w:pPr>
        <w:ind w:left="2528" w:hanging="245"/>
      </w:pPr>
      <w:rPr>
        <w:rFonts w:hint="default"/>
        <w:lang w:val="ru-RU" w:eastAsia="ru-RU" w:bidi="ru-RU"/>
      </w:rPr>
    </w:lvl>
    <w:lvl w:ilvl="3" w:tplc="4600C4DE">
      <w:numFmt w:val="bullet"/>
      <w:lvlText w:val="•"/>
      <w:lvlJc w:val="left"/>
      <w:pPr>
        <w:ind w:left="3553" w:hanging="245"/>
      </w:pPr>
      <w:rPr>
        <w:rFonts w:hint="default"/>
        <w:lang w:val="ru-RU" w:eastAsia="ru-RU" w:bidi="ru-RU"/>
      </w:rPr>
    </w:lvl>
    <w:lvl w:ilvl="4" w:tplc="119295E0">
      <w:numFmt w:val="bullet"/>
      <w:lvlText w:val="•"/>
      <w:lvlJc w:val="left"/>
      <w:pPr>
        <w:ind w:left="4577" w:hanging="245"/>
      </w:pPr>
      <w:rPr>
        <w:rFonts w:hint="default"/>
        <w:lang w:val="ru-RU" w:eastAsia="ru-RU" w:bidi="ru-RU"/>
      </w:rPr>
    </w:lvl>
    <w:lvl w:ilvl="5" w:tplc="24A88256">
      <w:numFmt w:val="bullet"/>
      <w:lvlText w:val="•"/>
      <w:lvlJc w:val="left"/>
      <w:pPr>
        <w:ind w:left="5602" w:hanging="245"/>
      </w:pPr>
      <w:rPr>
        <w:rFonts w:hint="default"/>
        <w:lang w:val="ru-RU" w:eastAsia="ru-RU" w:bidi="ru-RU"/>
      </w:rPr>
    </w:lvl>
    <w:lvl w:ilvl="6" w:tplc="97EA6E4A">
      <w:numFmt w:val="bullet"/>
      <w:lvlText w:val="•"/>
      <w:lvlJc w:val="left"/>
      <w:pPr>
        <w:ind w:left="6626" w:hanging="245"/>
      </w:pPr>
      <w:rPr>
        <w:rFonts w:hint="default"/>
        <w:lang w:val="ru-RU" w:eastAsia="ru-RU" w:bidi="ru-RU"/>
      </w:rPr>
    </w:lvl>
    <w:lvl w:ilvl="7" w:tplc="6684762A">
      <w:numFmt w:val="bullet"/>
      <w:lvlText w:val="•"/>
      <w:lvlJc w:val="left"/>
      <w:pPr>
        <w:ind w:left="7650" w:hanging="245"/>
      </w:pPr>
      <w:rPr>
        <w:rFonts w:hint="default"/>
        <w:lang w:val="ru-RU" w:eastAsia="ru-RU" w:bidi="ru-RU"/>
      </w:rPr>
    </w:lvl>
    <w:lvl w:ilvl="8" w:tplc="9ABE0584">
      <w:numFmt w:val="bullet"/>
      <w:lvlText w:val="•"/>
      <w:lvlJc w:val="left"/>
      <w:pPr>
        <w:ind w:left="8675" w:hanging="245"/>
      </w:pPr>
      <w:rPr>
        <w:rFonts w:hint="default"/>
        <w:lang w:val="ru-RU" w:eastAsia="ru-RU" w:bidi="ru-RU"/>
      </w:rPr>
    </w:lvl>
  </w:abstractNum>
  <w:abstractNum w:abstractNumId="1">
    <w:nsid w:val="7959296E"/>
    <w:multiLevelType w:val="hybridMultilevel"/>
    <w:tmpl w:val="3DB0EA2E"/>
    <w:lvl w:ilvl="0" w:tplc="6516662C">
      <w:numFmt w:val="bullet"/>
      <w:lvlText w:val="-"/>
      <w:lvlJc w:val="left"/>
      <w:pPr>
        <w:ind w:left="2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B361508">
      <w:numFmt w:val="bullet"/>
      <w:lvlText w:val="•"/>
      <w:lvlJc w:val="left"/>
      <w:pPr>
        <w:ind w:left="1288" w:hanging="140"/>
      </w:pPr>
      <w:rPr>
        <w:rFonts w:hint="default"/>
        <w:lang w:val="ru-RU" w:eastAsia="ru-RU" w:bidi="ru-RU"/>
      </w:rPr>
    </w:lvl>
    <w:lvl w:ilvl="2" w:tplc="3FBEA6B2">
      <w:numFmt w:val="bullet"/>
      <w:lvlText w:val="•"/>
      <w:lvlJc w:val="left"/>
      <w:pPr>
        <w:ind w:left="2336" w:hanging="140"/>
      </w:pPr>
      <w:rPr>
        <w:rFonts w:hint="default"/>
        <w:lang w:val="ru-RU" w:eastAsia="ru-RU" w:bidi="ru-RU"/>
      </w:rPr>
    </w:lvl>
    <w:lvl w:ilvl="3" w:tplc="9A927760">
      <w:numFmt w:val="bullet"/>
      <w:lvlText w:val="•"/>
      <w:lvlJc w:val="left"/>
      <w:pPr>
        <w:ind w:left="3385" w:hanging="140"/>
      </w:pPr>
      <w:rPr>
        <w:rFonts w:hint="default"/>
        <w:lang w:val="ru-RU" w:eastAsia="ru-RU" w:bidi="ru-RU"/>
      </w:rPr>
    </w:lvl>
    <w:lvl w:ilvl="4" w:tplc="3BCECF5C">
      <w:numFmt w:val="bullet"/>
      <w:lvlText w:val="•"/>
      <w:lvlJc w:val="left"/>
      <w:pPr>
        <w:ind w:left="4433" w:hanging="140"/>
      </w:pPr>
      <w:rPr>
        <w:rFonts w:hint="default"/>
        <w:lang w:val="ru-RU" w:eastAsia="ru-RU" w:bidi="ru-RU"/>
      </w:rPr>
    </w:lvl>
    <w:lvl w:ilvl="5" w:tplc="AA74C61C">
      <w:numFmt w:val="bullet"/>
      <w:lvlText w:val="•"/>
      <w:lvlJc w:val="left"/>
      <w:pPr>
        <w:ind w:left="5482" w:hanging="140"/>
      </w:pPr>
      <w:rPr>
        <w:rFonts w:hint="default"/>
        <w:lang w:val="ru-RU" w:eastAsia="ru-RU" w:bidi="ru-RU"/>
      </w:rPr>
    </w:lvl>
    <w:lvl w:ilvl="6" w:tplc="BA8C3916">
      <w:numFmt w:val="bullet"/>
      <w:lvlText w:val="•"/>
      <w:lvlJc w:val="left"/>
      <w:pPr>
        <w:ind w:left="6530" w:hanging="140"/>
      </w:pPr>
      <w:rPr>
        <w:rFonts w:hint="default"/>
        <w:lang w:val="ru-RU" w:eastAsia="ru-RU" w:bidi="ru-RU"/>
      </w:rPr>
    </w:lvl>
    <w:lvl w:ilvl="7" w:tplc="58227236">
      <w:numFmt w:val="bullet"/>
      <w:lvlText w:val="•"/>
      <w:lvlJc w:val="left"/>
      <w:pPr>
        <w:ind w:left="7578" w:hanging="140"/>
      </w:pPr>
      <w:rPr>
        <w:rFonts w:hint="default"/>
        <w:lang w:val="ru-RU" w:eastAsia="ru-RU" w:bidi="ru-RU"/>
      </w:rPr>
    </w:lvl>
    <w:lvl w:ilvl="8" w:tplc="F2BA71A4">
      <w:numFmt w:val="bullet"/>
      <w:lvlText w:val="•"/>
      <w:lvlJc w:val="left"/>
      <w:pPr>
        <w:ind w:left="8627" w:hanging="14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71CC2"/>
    <w:rsid w:val="00125BEE"/>
    <w:rsid w:val="00385941"/>
    <w:rsid w:val="0080110D"/>
    <w:rsid w:val="00846DAD"/>
    <w:rsid w:val="00C7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16"/>
      <w:ind w:left="1691" w:right="174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1"/>
      <w:ind w:left="1691" w:right="1751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jc w:val="right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5"/>
      <w:ind w:left="234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-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Пользователь Windows</cp:lastModifiedBy>
  <cp:revision>2</cp:revision>
  <dcterms:created xsi:type="dcterms:W3CDTF">2020-04-27T18:42:00Z</dcterms:created>
  <dcterms:modified xsi:type="dcterms:W3CDTF">2020-04-27T19:19:00Z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2020-04-27T00:00:00Z</vt:filetime>
  </property>
</Properties>
</file>